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52" w:rsidRDefault="00BA2015">
      <w:pPr>
        <w:spacing w:line="240" w:lineRule="auto"/>
        <w:rPr>
          <w:rFonts w:asciiTheme="minorHAnsi" w:hAnsi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130810</wp:posOffset>
            </wp:positionV>
            <wp:extent cx="1240155" cy="1216660"/>
            <wp:effectExtent l="25400" t="0" r="4445" b="0"/>
            <wp:wrapTight wrapText="bothSides">
              <wp:wrapPolygon edited="0">
                <wp:start x="-442" y="0"/>
                <wp:lineTo x="-442" y="21194"/>
                <wp:lineTo x="21677" y="21194"/>
                <wp:lineTo x="21677" y="0"/>
                <wp:lineTo x="-442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C52">
        <w:rPr>
          <w:rFonts w:asciiTheme="minorHAnsi" w:hAnsiTheme="minorHAnsi"/>
          <w:b/>
          <w:sz w:val="24"/>
          <w:szCs w:val="24"/>
          <w:lang w:val="el-GR"/>
        </w:rPr>
        <w:t>Επιστημονικός Συνεργάτης</w:t>
      </w:r>
      <w:r w:rsidR="006F320E" w:rsidRPr="004C0A83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</w:p>
    <w:p w:rsidR="006F320E" w:rsidRDefault="006C7C52">
      <w:pPr>
        <w:spacing w:line="240" w:lineRule="auto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Κωνσταντίνος</w:t>
      </w:r>
      <w:r w:rsidR="006F320E" w:rsidRPr="004C0A83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>Γ</w:t>
      </w:r>
      <w:r w:rsidR="006F320E" w:rsidRPr="004C0A83">
        <w:rPr>
          <w:rFonts w:asciiTheme="minorHAnsi" w:hAnsiTheme="minorHAnsi"/>
          <w:b/>
          <w:sz w:val="24"/>
          <w:szCs w:val="24"/>
          <w:lang w:val="el-GR"/>
        </w:rPr>
        <w:t>. Πα</w:t>
      </w:r>
      <w:r>
        <w:rPr>
          <w:rFonts w:asciiTheme="minorHAnsi" w:hAnsiTheme="minorHAnsi"/>
          <w:b/>
          <w:sz w:val="24"/>
          <w:szCs w:val="24"/>
          <w:lang w:val="el-GR"/>
        </w:rPr>
        <w:t>σπαλά</w:t>
      </w:r>
      <w:r w:rsidR="006F320E" w:rsidRPr="004C0A83">
        <w:rPr>
          <w:rFonts w:asciiTheme="minorHAnsi" w:hAnsiTheme="minorHAnsi"/>
          <w:b/>
          <w:sz w:val="24"/>
          <w:szCs w:val="24"/>
          <w:lang w:val="el-GR"/>
        </w:rPr>
        <w:t>ς</w:t>
      </w:r>
    </w:p>
    <w:p w:rsidR="004C0A83" w:rsidRPr="006C7C52" w:rsidRDefault="004C0A83" w:rsidP="006C7C52">
      <w:pPr>
        <w:spacing w:line="240" w:lineRule="auto"/>
        <w:rPr>
          <w:rFonts w:asciiTheme="minorHAnsi" w:hAnsiTheme="minorHAnsi"/>
          <w:b/>
          <w:sz w:val="16"/>
          <w:szCs w:val="24"/>
          <w:lang w:val="el-GR"/>
        </w:rPr>
      </w:pPr>
    </w:p>
    <w:p w:rsidR="006F320E" w:rsidRPr="002D7AAA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 xml:space="preserve">Εργαστήριο </w:t>
      </w:r>
      <w:r w:rsidR="002D7AAA">
        <w:rPr>
          <w:rFonts w:asciiTheme="minorHAnsi" w:hAnsiTheme="minorHAnsi"/>
          <w:sz w:val="20"/>
          <w:lang w:val="el-GR"/>
        </w:rPr>
        <w:t>Κατασκευής Συσκευών Διεργασιών</w:t>
      </w:r>
    </w:p>
    <w:p w:rsidR="006F320E" w:rsidRPr="004C0A83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>Τμήμα Μηχανολόγων Μηχανικών, Πολυτεχνική Σχολή Α.Π.Θ.</w:t>
      </w:r>
      <w:r w:rsidR="00BA2015" w:rsidRPr="00BA2015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</w:p>
    <w:p w:rsidR="006F320E" w:rsidRPr="004C0A83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>54124  Θεσσαλονίκη</w:t>
      </w:r>
    </w:p>
    <w:p w:rsidR="006F320E" w:rsidRPr="008A0E32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>Τηλ</w:t>
      </w:r>
      <w:r w:rsidRPr="008A0E32">
        <w:rPr>
          <w:rFonts w:asciiTheme="minorHAnsi" w:hAnsiTheme="minorHAnsi"/>
          <w:sz w:val="20"/>
          <w:lang w:val="el-GR"/>
        </w:rPr>
        <w:t>. (2310) 9960</w:t>
      </w:r>
      <w:r w:rsidR="006C7C52">
        <w:rPr>
          <w:rFonts w:asciiTheme="minorHAnsi" w:hAnsiTheme="minorHAnsi"/>
          <w:sz w:val="20"/>
          <w:lang w:val="el-GR"/>
        </w:rPr>
        <w:t>6</w:t>
      </w:r>
      <w:r w:rsidRPr="008A0E32">
        <w:rPr>
          <w:rFonts w:asciiTheme="minorHAnsi" w:hAnsiTheme="minorHAnsi"/>
          <w:sz w:val="20"/>
          <w:lang w:val="el-GR"/>
        </w:rPr>
        <w:t>5</w:t>
      </w:r>
    </w:p>
    <w:p w:rsidR="006F320E" w:rsidRPr="00DD5D7A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CA5195">
        <w:rPr>
          <w:rFonts w:asciiTheme="minorHAnsi" w:hAnsiTheme="minorHAnsi"/>
          <w:sz w:val="20"/>
          <w:lang w:val="de-DE"/>
        </w:rPr>
        <w:t>Fax</w:t>
      </w:r>
      <w:r w:rsidRPr="008A0E32">
        <w:rPr>
          <w:rFonts w:asciiTheme="minorHAnsi" w:hAnsiTheme="minorHAnsi"/>
          <w:sz w:val="20"/>
          <w:lang w:val="el-GR"/>
        </w:rPr>
        <w:t>. (2310) 9960</w:t>
      </w:r>
      <w:r w:rsidR="001A3EB1" w:rsidRPr="00DD5D7A">
        <w:rPr>
          <w:rFonts w:asciiTheme="minorHAnsi" w:hAnsiTheme="minorHAnsi"/>
          <w:sz w:val="20"/>
          <w:lang w:val="el-GR"/>
        </w:rPr>
        <w:t>87</w:t>
      </w:r>
    </w:p>
    <w:p w:rsidR="006F320E" w:rsidRPr="00A1338C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de-DE"/>
        </w:rPr>
        <w:t>e</w:t>
      </w:r>
      <w:r w:rsidRPr="00A1338C">
        <w:rPr>
          <w:rFonts w:asciiTheme="minorHAnsi" w:hAnsiTheme="minorHAnsi"/>
          <w:sz w:val="20"/>
          <w:lang w:val="el-GR"/>
        </w:rPr>
        <w:t>-</w:t>
      </w:r>
      <w:r w:rsidRPr="004C0A83">
        <w:rPr>
          <w:rFonts w:asciiTheme="minorHAnsi" w:hAnsiTheme="minorHAnsi"/>
          <w:sz w:val="20"/>
          <w:lang w:val="de-DE"/>
        </w:rPr>
        <w:t>mail</w:t>
      </w:r>
      <w:r w:rsidRPr="00A1338C">
        <w:rPr>
          <w:rFonts w:asciiTheme="minorHAnsi" w:hAnsiTheme="minorHAnsi"/>
          <w:sz w:val="20"/>
          <w:lang w:val="el-GR"/>
        </w:rPr>
        <w:t xml:space="preserve">: </w:t>
      </w:r>
      <w:hyperlink r:id="rId8" w:history="1">
        <w:r w:rsidR="00BA2015" w:rsidRPr="00C01952">
          <w:rPr>
            <w:rStyle w:val="Hyperlink"/>
            <w:rFonts w:asciiTheme="minorHAnsi" w:hAnsiTheme="minorHAnsi"/>
            <w:sz w:val="20"/>
            <w:lang w:val="de-DE"/>
          </w:rPr>
          <w:t>paspalas@auth.gr</w:t>
        </w:r>
      </w:hyperlink>
      <w:r w:rsidR="00BA2015">
        <w:rPr>
          <w:rFonts w:asciiTheme="minorHAnsi" w:hAnsiTheme="minorHAnsi"/>
          <w:sz w:val="20"/>
          <w:lang w:val="de-DE"/>
        </w:rPr>
        <w:tab/>
      </w:r>
      <w:r w:rsidR="00BA2015">
        <w:rPr>
          <w:rFonts w:asciiTheme="minorHAnsi" w:hAnsiTheme="minorHAnsi"/>
          <w:sz w:val="20"/>
          <w:lang w:val="de-DE"/>
        </w:rPr>
        <w:tab/>
      </w:r>
      <w:r w:rsidR="00BA2015">
        <w:rPr>
          <w:rFonts w:asciiTheme="minorHAnsi" w:hAnsiTheme="minorHAnsi"/>
          <w:sz w:val="20"/>
          <w:lang w:val="de-DE"/>
        </w:rPr>
        <w:tab/>
      </w:r>
      <w:r w:rsidR="00BA2015">
        <w:rPr>
          <w:rFonts w:asciiTheme="minorHAnsi" w:hAnsiTheme="minorHAnsi"/>
          <w:sz w:val="20"/>
          <w:lang w:val="de-DE"/>
        </w:rPr>
        <w:tab/>
      </w:r>
      <w:r w:rsidR="00BA2015">
        <w:rPr>
          <w:rFonts w:asciiTheme="minorHAnsi" w:hAnsiTheme="minorHAnsi"/>
          <w:sz w:val="20"/>
          <w:lang w:val="de-DE"/>
        </w:rPr>
        <w:tab/>
      </w:r>
      <w:r w:rsidR="00BA2015">
        <w:rPr>
          <w:rFonts w:asciiTheme="minorHAnsi" w:hAnsiTheme="minorHAnsi"/>
          <w:sz w:val="20"/>
          <w:lang w:val="de-DE"/>
        </w:rPr>
        <w:tab/>
      </w:r>
    </w:p>
    <w:p w:rsidR="006F320E" w:rsidRPr="00A1338C" w:rsidRDefault="006F320E">
      <w:pPr>
        <w:spacing w:line="240" w:lineRule="auto"/>
        <w:rPr>
          <w:rFonts w:ascii="Times New Roman" w:hAnsi="Times New Roman"/>
          <w:lang w:val="el-GR"/>
        </w:rPr>
      </w:pPr>
    </w:p>
    <w:p w:rsidR="006F320E" w:rsidRPr="00A1338C" w:rsidRDefault="00646940">
      <w:pPr>
        <w:spacing w:line="24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548640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799C0" id="Line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" strokecolor="#31849b [2408]" strokeweight="2pt"/>
            </w:pict>
          </mc:Fallback>
        </mc:AlternateContent>
      </w:r>
    </w:p>
    <w:p w:rsidR="006F320E" w:rsidRDefault="006F320E" w:rsidP="00E46C3B">
      <w:pPr>
        <w:spacing w:line="240" w:lineRule="auto"/>
        <w:jc w:val="center"/>
        <w:rPr>
          <w:rFonts w:asciiTheme="minorHAnsi" w:hAnsiTheme="minorHAnsi"/>
          <w:b/>
          <w:u w:val="single"/>
          <w:lang w:val="el-GR"/>
        </w:rPr>
      </w:pPr>
      <w:r w:rsidRPr="004C0A83">
        <w:rPr>
          <w:rFonts w:asciiTheme="minorHAnsi" w:hAnsiTheme="minorHAnsi"/>
          <w:b/>
          <w:u w:val="single"/>
          <w:lang w:val="el-GR"/>
        </w:rPr>
        <w:t>ΒΙΟΓΡΑΦΙΚΟ ΣΗΜΕΙΩΜΑ</w:t>
      </w:r>
    </w:p>
    <w:p w:rsidR="006F320E" w:rsidRPr="004C0A83" w:rsidRDefault="006F320E" w:rsidP="00E46C3B">
      <w:pPr>
        <w:spacing w:line="240" w:lineRule="auto"/>
        <w:rPr>
          <w:rFonts w:asciiTheme="minorHAnsi" w:hAnsiTheme="minorHAnsi"/>
          <w:lang w:val="el-GR"/>
        </w:rPr>
      </w:pPr>
    </w:p>
    <w:p w:rsidR="006C7C52" w:rsidRPr="006C7C52" w:rsidRDefault="00234688" w:rsidP="00131A71">
      <w:pPr>
        <w:spacing w:line="240" w:lineRule="auto"/>
        <w:rPr>
          <w:rFonts w:asciiTheme="minorHAnsi" w:hAnsiTheme="minorHAnsi" w:cstheme="minorHAnsi"/>
          <w:szCs w:val="22"/>
          <w:lang w:val="el-GR"/>
        </w:rPr>
      </w:pPr>
      <w:r w:rsidRPr="006C7C52">
        <w:rPr>
          <w:rFonts w:asciiTheme="minorHAnsi" w:hAnsiTheme="minorHAnsi" w:cstheme="minorHAnsi"/>
          <w:szCs w:val="22"/>
          <w:lang w:val="el-GR"/>
        </w:rPr>
        <w:t>Γ</w:t>
      </w:r>
      <w:r w:rsidR="006F320E" w:rsidRPr="006C7C52">
        <w:rPr>
          <w:rFonts w:asciiTheme="minorHAnsi" w:hAnsiTheme="minorHAnsi" w:cstheme="minorHAnsi"/>
          <w:szCs w:val="22"/>
          <w:lang w:val="el-GR"/>
        </w:rPr>
        <w:t>εννήθηκε το 19</w:t>
      </w:r>
      <w:r w:rsidR="006C7C52" w:rsidRPr="006C7C52">
        <w:rPr>
          <w:rFonts w:asciiTheme="minorHAnsi" w:hAnsiTheme="minorHAnsi" w:cstheme="minorHAnsi"/>
          <w:szCs w:val="22"/>
          <w:lang w:val="el-GR"/>
        </w:rPr>
        <w:t>55</w:t>
      </w:r>
      <w:r w:rsidR="006F320E" w:rsidRPr="006C7C52">
        <w:rPr>
          <w:rFonts w:asciiTheme="minorHAnsi" w:hAnsiTheme="minorHAnsi" w:cstheme="minorHAnsi"/>
          <w:szCs w:val="22"/>
          <w:lang w:val="el-GR"/>
        </w:rPr>
        <w:t xml:space="preserve"> στη Θεσσαλονίκη </w:t>
      </w:r>
      <w:r w:rsidR="006C7C52" w:rsidRPr="006C7C52">
        <w:rPr>
          <w:rFonts w:asciiTheme="minorHAnsi" w:hAnsiTheme="minorHAnsi" w:cstheme="minorHAnsi"/>
          <w:szCs w:val="22"/>
          <w:lang w:val="el-GR"/>
        </w:rPr>
        <w:t xml:space="preserve">αλλά μεγάλωσε στην Σκύδρα. </w:t>
      </w:r>
    </w:p>
    <w:p w:rsidR="006C7C52" w:rsidRPr="006C7C52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Σχολεία</w:t>
      </w:r>
      <w:r w:rsidR="00131A71">
        <w:rPr>
          <w:rFonts w:asciiTheme="minorHAnsi" w:hAnsiTheme="minorHAnsi" w:cs="Arial"/>
          <w:lang w:val="el-GR"/>
        </w:rPr>
        <w:t xml:space="preserve">: </w:t>
      </w:r>
      <w:r w:rsidRPr="006C7C52">
        <w:rPr>
          <w:rFonts w:asciiTheme="minorHAnsi" w:hAnsiTheme="minorHAnsi" w:cs="Arial"/>
          <w:lang w:val="el-GR"/>
        </w:rPr>
        <w:t xml:space="preserve">Δημοτικό Σχολείο Σκύδρας. </w:t>
      </w:r>
    </w:p>
    <w:p w:rsidR="006C7C52" w:rsidRPr="006C7C52" w:rsidRDefault="00131A71" w:rsidP="00131A71">
      <w:pPr>
        <w:spacing w:line="240" w:lineRule="auto"/>
        <w:ind w:firstLine="720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</w:rPr>
        <w:t xml:space="preserve">  </w:t>
      </w:r>
      <w:r w:rsidR="006C7C52" w:rsidRPr="006C7C52">
        <w:rPr>
          <w:rFonts w:asciiTheme="minorHAnsi" w:hAnsiTheme="minorHAnsi" w:cs="Arial"/>
        </w:rPr>
        <w:t>E</w:t>
      </w:r>
      <w:r w:rsidR="006C7C52" w:rsidRPr="006C7C52">
        <w:rPr>
          <w:rFonts w:asciiTheme="minorHAnsi" w:hAnsiTheme="minorHAnsi" w:cs="Arial"/>
          <w:lang w:val="el-GR"/>
        </w:rPr>
        <w:t xml:space="preserve">ξατάξιο Κλασικό Γυμνάσιο Σκύδρας, 1973 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Πανεπιστήμιο</w:t>
      </w:r>
      <w:r w:rsidR="00131A71" w:rsidRPr="00131A71">
        <w:rPr>
          <w:rFonts w:asciiTheme="minorHAnsi" w:hAnsiTheme="minorHAnsi" w:cs="Arial"/>
          <w:lang w:val="el-GR"/>
        </w:rPr>
        <w:t>:</w:t>
      </w:r>
      <w:r w:rsidR="00131A71">
        <w:rPr>
          <w:rFonts w:asciiTheme="minorHAnsi" w:hAnsiTheme="minorHAnsi" w:cs="Arial"/>
          <w:lang w:val="el-GR"/>
        </w:rPr>
        <w:t xml:space="preserve"> </w:t>
      </w:r>
      <w:r w:rsidR="00131A71">
        <w:rPr>
          <w:rFonts w:asciiTheme="minorHAnsi" w:hAnsiTheme="minorHAnsi" w:cs="Arial"/>
          <w:lang w:val="el-GR"/>
        </w:rPr>
        <w:tab/>
      </w:r>
      <w:r w:rsidRPr="006C7C52">
        <w:rPr>
          <w:rFonts w:asciiTheme="minorHAnsi" w:hAnsiTheme="minorHAnsi" w:cs="Arial"/>
          <w:lang w:val="el-GR"/>
        </w:rPr>
        <w:t xml:space="preserve">Αριστοτέλειο Πανεπιστήμιο Θεσσαλονίκης, Πολυτεχνική Σχολή,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μήμα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ηχανολόγων-</w:t>
      </w:r>
      <w:r w:rsidRPr="006C7C52">
        <w:rPr>
          <w:rFonts w:asciiTheme="minorHAnsi" w:hAnsiTheme="minorHAnsi" w:cs="Arial"/>
        </w:rPr>
        <w:t>H</w:t>
      </w:r>
      <w:r w:rsidRPr="006C7C52">
        <w:rPr>
          <w:rFonts w:asciiTheme="minorHAnsi" w:hAnsiTheme="minorHAnsi" w:cs="Arial"/>
          <w:lang w:val="el-GR"/>
        </w:rPr>
        <w:t xml:space="preserve">λεκτρολόγων, 1974-1979. Δίπλωμα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ηχ/γου- </w:t>
      </w:r>
      <w:r w:rsidRPr="006C7C52">
        <w:rPr>
          <w:rFonts w:asciiTheme="minorHAnsi" w:hAnsiTheme="minorHAnsi" w:cs="Arial"/>
        </w:rPr>
        <w:t>H</w:t>
      </w:r>
      <w:r w:rsidRPr="006C7C52">
        <w:rPr>
          <w:rFonts w:asciiTheme="minorHAnsi" w:hAnsiTheme="minorHAnsi" w:cs="Arial"/>
          <w:lang w:val="el-GR"/>
        </w:rPr>
        <w:t xml:space="preserve">λ/γου </w:t>
      </w:r>
      <w:r w:rsidRPr="006C7C52">
        <w:rPr>
          <w:rFonts w:asciiTheme="minorHAnsi" w:hAnsiTheme="minorHAnsi" w:cs="Arial"/>
        </w:rPr>
        <w:t>M</w:t>
      </w:r>
      <w:r w:rsidR="00131A71">
        <w:rPr>
          <w:rFonts w:asciiTheme="minorHAnsi" w:hAnsiTheme="minorHAnsi" w:cs="Arial"/>
          <w:lang w:val="el-GR"/>
        </w:rPr>
        <w:t>ηχανικού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Αντικείμενο διπλωματικής εργασίας</w:t>
      </w:r>
      <w:r w:rsidRPr="006C7C52">
        <w:rPr>
          <w:rFonts w:asciiTheme="minorHAnsi" w:hAnsiTheme="minorHAnsi" w:cs="Arial"/>
        </w:rPr>
        <w:t xml:space="preserve">: </w:t>
      </w:r>
      <w:r w:rsidRPr="006C7C52">
        <w:rPr>
          <w:rFonts w:asciiTheme="minorHAnsi" w:hAnsiTheme="minorHAnsi" w:cs="Arial"/>
          <w:lang w:val="el-GR"/>
        </w:rPr>
        <w:t>Εναλλάκτες θερμότητας</w:t>
      </w:r>
    </w:p>
    <w:p w:rsidR="006C7C52" w:rsidRPr="006C7C52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Ξένες γλώσσες</w:t>
      </w:r>
      <w:r w:rsidR="00131A71">
        <w:rPr>
          <w:rFonts w:asciiTheme="minorHAnsi" w:hAnsiTheme="minorHAnsi" w:cs="Arial"/>
          <w:lang w:val="el-GR"/>
        </w:rPr>
        <w:t xml:space="preserve">: </w:t>
      </w:r>
      <w:r w:rsidRPr="006C7C52">
        <w:rPr>
          <w:rFonts w:asciiTheme="minorHAnsi" w:hAnsiTheme="minorHAnsi" w:cs="Arial"/>
          <w:lang w:val="el-GR"/>
        </w:rPr>
        <w:t xml:space="preserve">Γερμανικά, </w:t>
      </w:r>
      <w:r w:rsidRPr="006C7C52">
        <w:rPr>
          <w:rFonts w:asciiTheme="minorHAnsi" w:hAnsiTheme="minorHAnsi" w:cs="Arial"/>
        </w:rPr>
        <w:t>A</w:t>
      </w:r>
      <w:r w:rsidRPr="006C7C52">
        <w:rPr>
          <w:rFonts w:asciiTheme="minorHAnsi" w:hAnsiTheme="minorHAnsi" w:cs="Arial"/>
          <w:lang w:val="el-GR"/>
        </w:rPr>
        <w:t>γγλικά, Γαλλικά</w:t>
      </w:r>
    </w:p>
    <w:p w:rsidR="006C7C52" w:rsidRPr="00131A71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παγγελματική </w:t>
      </w:r>
      <w:r w:rsidRPr="00131A71">
        <w:rPr>
          <w:rFonts w:asciiTheme="minorHAnsi" w:hAnsiTheme="minorHAnsi" w:cs="Arial"/>
        </w:rPr>
        <w:t>K</w:t>
      </w:r>
      <w:r w:rsidRPr="00131A71">
        <w:rPr>
          <w:rFonts w:asciiTheme="minorHAnsi" w:hAnsiTheme="minorHAnsi" w:cs="Arial"/>
          <w:lang w:val="el-GR"/>
        </w:rPr>
        <w:t>ατάσταση</w:t>
      </w:r>
      <w:r w:rsidR="00131A71">
        <w:rPr>
          <w:rFonts w:asciiTheme="minorHAnsi" w:hAnsiTheme="minorHAnsi" w:cs="Arial"/>
          <w:lang w:val="el-GR"/>
        </w:rPr>
        <w:t>:</w:t>
      </w:r>
      <w:r w:rsidRPr="00131A71">
        <w:rPr>
          <w:rFonts w:asciiTheme="minorHAnsi" w:hAnsiTheme="minorHAnsi" w:cs="Arial"/>
          <w:lang w:val="el-GR"/>
        </w:rPr>
        <w:tab/>
      </w:r>
    </w:p>
    <w:p w:rsidR="006C7C52" w:rsidRPr="006C7C52" w:rsidRDefault="006C7C52" w:rsidP="000A2999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πιστημονικός Συνεργάτης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ργαστηρίου </w:t>
      </w:r>
      <w:r w:rsidRPr="006C7C52">
        <w:rPr>
          <w:rFonts w:asciiTheme="minorHAnsi" w:hAnsiTheme="minorHAnsi" w:cs="Arial"/>
        </w:rPr>
        <w:t>K</w:t>
      </w:r>
      <w:r w:rsidRPr="006C7C52">
        <w:rPr>
          <w:rFonts w:asciiTheme="minorHAnsi" w:hAnsiTheme="minorHAnsi" w:cs="Arial"/>
          <w:lang w:val="el-GR"/>
        </w:rPr>
        <w:t xml:space="preserve">ατασκευής Συσκευών Διεργασιών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νεργειακού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ομέα του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μήματος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ηχανολόγων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ηχανικών της Πολυτεχνικής Σχολής του </w:t>
      </w:r>
      <w:r w:rsidRPr="006C7C52">
        <w:rPr>
          <w:rFonts w:asciiTheme="minorHAnsi" w:hAnsiTheme="minorHAnsi" w:cs="Arial"/>
        </w:rPr>
        <w:t>A</w:t>
      </w:r>
      <w:r w:rsidRPr="006C7C52">
        <w:rPr>
          <w:rFonts w:asciiTheme="minorHAnsi" w:hAnsiTheme="minorHAnsi" w:cs="Arial"/>
          <w:lang w:val="el-GR"/>
        </w:rPr>
        <w:t xml:space="preserve">ΠΘ από 3/1980. </w:t>
      </w:r>
    </w:p>
    <w:p w:rsidR="006C7C52" w:rsidRPr="006C7C52" w:rsidRDefault="006C7C52" w:rsidP="000A2999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πικουρών στα μαθήματα περί Τεχνικής Φυσικών Διεργασιών: Καυστήρες-Λέβητες, Εναλλάκτες Θερμότητας, Δοχεία υπό πίεση, Σωληνώσεις. Παλαιότερα επικουρών στα μαθήματα: Θερμοδυναμική των Μιγμάτων, Ψύξη, Συσκευές Προστασίας Περιβάλλοντος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Αυτοδύναμη διδασκαλία του μαθήματος ‘‘Μετάδοση Θερμότητας’’ στο ΤΕΙ Σερρών (2007)</w:t>
      </w:r>
    </w:p>
    <w:p w:rsidR="006C7C52" w:rsidRPr="006C7C52" w:rsidRDefault="006C7C52" w:rsidP="006C7C52">
      <w:pPr>
        <w:pStyle w:val="Default"/>
        <w:widowControl/>
        <w:autoSpaceDE/>
        <w:autoSpaceDN/>
        <w:adjustRightInd/>
        <w:jc w:val="both"/>
        <w:rPr>
          <w:rFonts w:asciiTheme="minorHAnsi" w:hAnsiTheme="minorHAnsi"/>
          <w:bCs/>
          <w:sz w:val="22"/>
          <w:szCs w:val="72"/>
        </w:rPr>
      </w:pPr>
      <w:r w:rsidRPr="006C7C52">
        <w:rPr>
          <w:rFonts w:asciiTheme="minorHAnsi" w:hAnsiTheme="minorHAnsi"/>
          <w:sz w:val="22"/>
        </w:rPr>
        <w:t xml:space="preserve">Διδασκαλία στο </w:t>
      </w:r>
      <w:r w:rsidRPr="006C7C52">
        <w:rPr>
          <w:rFonts w:asciiTheme="minorHAnsi" w:hAnsiTheme="minorHAnsi"/>
          <w:bCs/>
          <w:sz w:val="22"/>
          <w:szCs w:val="36"/>
        </w:rPr>
        <w:t xml:space="preserve">Διατμηματικό Πρόγραμμα Μεταπτυχιακών Σπουδών </w:t>
      </w:r>
      <w:r w:rsidRPr="006C7C52">
        <w:rPr>
          <w:rFonts w:asciiTheme="minorHAnsi" w:hAnsiTheme="minorHAnsi"/>
          <w:bCs/>
          <w:sz w:val="22"/>
          <w:szCs w:val="72"/>
        </w:rPr>
        <w:t xml:space="preserve">Δίκαιο &amp; Μηχανική της Ενέργειας του ΑΠΘ με αντικείμενο τη μεταφορά και διανομή φυσικού αερίου (2016-2018) </w:t>
      </w:r>
    </w:p>
    <w:p w:rsidR="006C7C52" w:rsidRPr="006C7C52" w:rsidRDefault="006C7C52" w:rsidP="006C7C52">
      <w:pPr>
        <w:pStyle w:val="Default"/>
        <w:rPr>
          <w:rFonts w:asciiTheme="minorHAnsi" w:hAnsiTheme="minorHAnsi"/>
          <w:sz w:val="22"/>
          <w:lang w:val="el-GR"/>
        </w:rPr>
      </w:pPr>
      <w:r w:rsidRPr="006C7C52">
        <w:rPr>
          <w:rFonts w:asciiTheme="minorHAnsi" w:hAnsiTheme="minorHAnsi" w:cs="Arial"/>
          <w:sz w:val="22"/>
          <w:lang w:val="el-GR"/>
        </w:rPr>
        <w:t>Συμμετοχή σε ερευνητικά προγράμματα του Εργαστηρίου</w:t>
      </w:r>
      <w:r w:rsidR="000A2999">
        <w:rPr>
          <w:rFonts w:asciiTheme="minorHAnsi" w:hAnsiTheme="minorHAnsi" w:cs="Arial"/>
          <w:sz w:val="22"/>
          <w:lang w:val="el-GR"/>
        </w:rPr>
        <w:t>, με κύριο το 3ετές Πρόγραμμα αξιολόγησης του Ηλιακού Χωριού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έλος του </w:t>
      </w:r>
      <w:r w:rsidRPr="006C7C52">
        <w:rPr>
          <w:rFonts w:asciiTheme="minorHAnsi" w:hAnsiTheme="minorHAnsi" w:cs="Arial"/>
        </w:rPr>
        <w:t>TEE (</w:t>
      </w:r>
      <w:r w:rsidRPr="006C7C52">
        <w:rPr>
          <w:rFonts w:asciiTheme="minorHAnsi" w:hAnsiTheme="minorHAnsi" w:cs="Arial"/>
          <w:lang w:val="el-GR"/>
        </w:rPr>
        <w:t>Τεχνικό Επιμελητήριο Ελλάδας</w:t>
      </w:r>
      <w:r w:rsidRPr="006C7C52">
        <w:rPr>
          <w:rFonts w:asciiTheme="minorHAnsi" w:hAnsiTheme="minorHAnsi" w:cs="Arial"/>
        </w:rPr>
        <w:t>)</w:t>
      </w:r>
      <w:r w:rsidRPr="006C7C52">
        <w:rPr>
          <w:rFonts w:asciiTheme="minorHAnsi" w:hAnsiTheme="minorHAnsi" w:cs="Arial"/>
          <w:lang w:val="el-GR"/>
        </w:rPr>
        <w:t>, και του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de-DE"/>
        </w:rPr>
      </w:pPr>
      <w:r w:rsidRPr="006C7C52">
        <w:rPr>
          <w:rFonts w:asciiTheme="minorHAnsi" w:hAnsiTheme="minorHAnsi" w:cs="Arial"/>
          <w:lang w:val="de-DE"/>
        </w:rPr>
        <w:t>Deutscher Verein des Gas- und Wasserfaches (</w:t>
      </w:r>
      <w:r w:rsidRPr="006C7C52">
        <w:rPr>
          <w:rFonts w:asciiTheme="minorHAnsi" w:hAnsiTheme="minorHAnsi" w:cs="Arial"/>
        </w:rPr>
        <w:t>Γερμανική</w:t>
      </w:r>
      <w:r w:rsidRPr="006C7C52">
        <w:rPr>
          <w:rFonts w:asciiTheme="minorHAnsi" w:hAnsiTheme="minorHAnsi" w:cs="Arial"/>
          <w:lang w:val="de-DE"/>
        </w:rPr>
        <w:t xml:space="preserve"> 'E</w:t>
      </w:r>
      <w:r w:rsidRPr="006C7C52">
        <w:rPr>
          <w:rFonts w:asciiTheme="minorHAnsi" w:hAnsiTheme="minorHAnsi" w:cs="Arial"/>
        </w:rPr>
        <w:t>νωση</w:t>
      </w:r>
      <w:r w:rsidRPr="006C7C52">
        <w:rPr>
          <w:rFonts w:asciiTheme="minorHAnsi" w:hAnsiTheme="minorHAnsi" w:cs="Arial"/>
          <w:lang w:val="de-DE"/>
        </w:rPr>
        <w:t xml:space="preserve"> A</w:t>
      </w:r>
      <w:r w:rsidRPr="006C7C52">
        <w:rPr>
          <w:rFonts w:asciiTheme="minorHAnsi" w:hAnsiTheme="minorHAnsi" w:cs="Arial"/>
        </w:rPr>
        <w:t>ερίου</w:t>
      </w:r>
      <w:r w:rsidRPr="006C7C52">
        <w:rPr>
          <w:rFonts w:asciiTheme="minorHAnsi" w:hAnsiTheme="minorHAnsi" w:cs="Arial"/>
          <w:lang w:val="de-DE"/>
        </w:rPr>
        <w:t xml:space="preserve"> </w:t>
      </w:r>
      <w:r w:rsidRPr="006C7C52">
        <w:rPr>
          <w:rFonts w:asciiTheme="minorHAnsi" w:hAnsiTheme="minorHAnsi" w:cs="Arial"/>
        </w:rPr>
        <w:t>και</w:t>
      </w:r>
      <w:r w:rsidRPr="006C7C52">
        <w:rPr>
          <w:rFonts w:asciiTheme="minorHAnsi" w:hAnsiTheme="minorHAnsi" w:cs="Arial"/>
          <w:lang w:val="de-DE"/>
        </w:rPr>
        <w:t xml:space="preserve"> Y</w:t>
      </w:r>
      <w:r w:rsidRPr="006C7C52">
        <w:rPr>
          <w:rFonts w:asciiTheme="minorHAnsi" w:hAnsiTheme="minorHAnsi" w:cs="Arial"/>
        </w:rPr>
        <w:t>δραυλικών</w:t>
      </w:r>
      <w:r w:rsidRPr="006C7C52">
        <w:rPr>
          <w:rFonts w:asciiTheme="minorHAnsi" w:hAnsiTheme="minorHAnsi" w:cs="Arial"/>
          <w:lang w:val="de-DE"/>
        </w:rPr>
        <w:t>)</w:t>
      </w:r>
    </w:p>
    <w:p w:rsidR="006C7C52" w:rsidRPr="006C7C52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Συγγραφική δραστηριότητα</w:t>
      </w:r>
      <w:r w:rsidRPr="006C7C52">
        <w:rPr>
          <w:rFonts w:asciiTheme="minorHAnsi" w:hAnsiTheme="minorHAnsi" w:cs="Arial"/>
          <w:lang w:val="el-GR"/>
        </w:rPr>
        <w:t xml:space="preserve">: 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1)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ετάδοση Θερμότητας, έκδοση του Συλλόγου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-</w:t>
      </w:r>
      <w:r w:rsidRPr="006C7C52">
        <w:rPr>
          <w:rFonts w:asciiTheme="minorHAnsi" w:hAnsiTheme="minorHAnsi" w:cs="Arial"/>
        </w:rPr>
        <w:t>H</w:t>
      </w:r>
      <w:r w:rsidRPr="006C7C52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B</w:t>
      </w:r>
      <w:r w:rsidRPr="006C7C52">
        <w:rPr>
          <w:rFonts w:asciiTheme="minorHAnsi" w:hAnsiTheme="minorHAnsi" w:cs="Arial"/>
          <w:lang w:val="el-GR"/>
        </w:rPr>
        <w:t xml:space="preserve">. Ελλάδος, 2008, 3η έκδοση βελτιωμένη 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2)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>εχνολογία εγκαταστάσεων και χρήσεων φυσικού αερίου, έκδοση του Σ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ΗΒΕ, 1999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3) </w:t>
      </w:r>
      <w:r w:rsidRPr="006C7C52">
        <w:rPr>
          <w:rFonts w:asciiTheme="minorHAnsi" w:hAnsiTheme="minorHAnsi" w:cs="Arial"/>
        </w:rPr>
        <w:t>K</w:t>
      </w:r>
      <w:r w:rsidRPr="006C7C52">
        <w:rPr>
          <w:rFonts w:asciiTheme="minorHAnsi" w:hAnsiTheme="minorHAnsi" w:cs="Arial"/>
          <w:lang w:val="el-GR"/>
        </w:rPr>
        <w:t>αυστήρες – λέβητες, έκδοση του Σ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ΗΒΕ, 2001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4) </w:t>
      </w:r>
      <w:r w:rsidRPr="006C7C52">
        <w:rPr>
          <w:rFonts w:asciiTheme="minorHAnsi" w:hAnsiTheme="minorHAnsi" w:cs="Arial"/>
        </w:rPr>
        <w:t>O</w:t>
      </w:r>
      <w:r w:rsidRPr="006C7C52">
        <w:rPr>
          <w:rFonts w:asciiTheme="minorHAnsi" w:hAnsiTheme="minorHAnsi" w:cs="Arial"/>
          <w:lang w:val="el-GR"/>
        </w:rPr>
        <w:t xml:space="preserve"> τεχνικός αέριων καυσίμων, έκδοση του Σ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ΗΒΕ, 2007</w:t>
      </w:r>
    </w:p>
    <w:p w:rsidR="006C7C52" w:rsidRPr="006C7C52" w:rsidRDefault="006C7C52" w:rsidP="006C7C52">
      <w:pPr>
        <w:pStyle w:val="Heading1"/>
        <w:spacing w:line="240" w:lineRule="auto"/>
        <w:rPr>
          <w:rFonts w:asciiTheme="minorHAnsi" w:hAnsiTheme="minorHAnsi" w:cs="Arial"/>
          <w:b w:val="0"/>
          <w:sz w:val="22"/>
          <w:lang w:val="el-GR"/>
        </w:rPr>
      </w:pPr>
      <w:r w:rsidRPr="006C7C52">
        <w:rPr>
          <w:rFonts w:asciiTheme="minorHAnsi" w:hAnsiTheme="minorHAnsi" w:cs="Arial"/>
          <w:b w:val="0"/>
          <w:sz w:val="22"/>
          <w:lang w:val="el-GR"/>
        </w:rPr>
        <w:t xml:space="preserve">5) </w:t>
      </w:r>
      <w:r w:rsidRPr="006C7C52">
        <w:rPr>
          <w:rFonts w:asciiTheme="minorHAnsi" w:hAnsiTheme="minorHAnsi" w:cs="Arial"/>
          <w:b w:val="0"/>
          <w:sz w:val="22"/>
        </w:rPr>
        <w:t>E</w:t>
      </w:r>
      <w:r w:rsidRPr="006C7C52">
        <w:rPr>
          <w:rFonts w:asciiTheme="minorHAnsi" w:hAnsiTheme="minorHAnsi" w:cs="Arial"/>
          <w:b w:val="0"/>
          <w:sz w:val="22"/>
          <w:lang w:val="el-GR"/>
        </w:rPr>
        <w:t>γκαταστάσεις ρύθμισης της πίεσης και μέτρησης ποσοτήτων αερίου, έκδοση του Σ</w:t>
      </w:r>
      <w:r w:rsidRPr="006C7C52">
        <w:rPr>
          <w:rFonts w:asciiTheme="minorHAnsi" w:hAnsiTheme="minorHAnsi" w:cs="Arial"/>
          <w:b w:val="0"/>
          <w:sz w:val="22"/>
        </w:rPr>
        <w:t>M</w:t>
      </w:r>
      <w:r w:rsidRPr="006C7C52">
        <w:rPr>
          <w:rFonts w:asciiTheme="minorHAnsi" w:hAnsiTheme="minorHAnsi" w:cs="Arial"/>
          <w:b w:val="0"/>
          <w:sz w:val="22"/>
          <w:lang w:val="el-GR"/>
        </w:rPr>
        <w:t>ΗΒΕ, 2007</w:t>
      </w:r>
    </w:p>
    <w:p w:rsidR="006C7C52" w:rsidRPr="006C7C52" w:rsidRDefault="006C7C52" w:rsidP="006C7C52">
      <w:pPr>
        <w:pStyle w:val="Heading1"/>
        <w:spacing w:line="240" w:lineRule="auto"/>
        <w:rPr>
          <w:rFonts w:asciiTheme="minorHAnsi" w:hAnsiTheme="minorHAnsi" w:cs="Arial"/>
          <w:b w:val="0"/>
          <w:sz w:val="22"/>
          <w:lang w:val="el-GR"/>
        </w:rPr>
      </w:pPr>
      <w:r w:rsidRPr="006C7C52">
        <w:rPr>
          <w:rFonts w:asciiTheme="minorHAnsi" w:hAnsiTheme="minorHAnsi" w:cs="Arial"/>
          <w:b w:val="0"/>
          <w:sz w:val="22"/>
          <w:lang w:val="el-GR"/>
        </w:rPr>
        <w:t xml:space="preserve">6) </w:t>
      </w:r>
      <w:r w:rsidRPr="006C7C52">
        <w:rPr>
          <w:rFonts w:asciiTheme="minorHAnsi" w:hAnsiTheme="minorHAnsi" w:cs="Arial"/>
          <w:b w:val="0"/>
          <w:sz w:val="22"/>
        </w:rPr>
        <w:t>E</w:t>
      </w:r>
      <w:r w:rsidRPr="006C7C52">
        <w:rPr>
          <w:rFonts w:asciiTheme="minorHAnsi" w:hAnsiTheme="minorHAnsi" w:cs="Arial"/>
          <w:b w:val="0"/>
          <w:sz w:val="22"/>
          <w:lang w:val="el-GR"/>
        </w:rPr>
        <w:t>γκαταστάσεις υγραερίου, έκδοση του Σ</w:t>
      </w:r>
      <w:r w:rsidRPr="006C7C52">
        <w:rPr>
          <w:rFonts w:asciiTheme="minorHAnsi" w:hAnsiTheme="minorHAnsi" w:cs="Arial"/>
          <w:b w:val="0"/>
          <w:sz w:val="22"/>
        </w:rPr>
        <w:t>M</w:t>
      </w:r>
      <w:r w:rsidRPr="006C7C52">
        <w:rPr>
          <w:rFonts w:asciiTheme="minorHAnsi" w:hAnsiTheme="minorHAnsi" w:cs="Arial"/>
          <w:b w:val="0"/>
          <w:sz w:val="22"/>
          <w:lang w:val="el-GR"/>
        </w:rPr>
        <w:t>ΗΒΕ, 2009</w:t>
      </w:r>
    </w:p>
    <w:p w:rsidR="006C7C52" w:rsidRPr="006C7C52" w:rsidRDefault="006C7C52" w:rsidP="006C7C52">
      <w:pPr>
        <w:pStyle w:val="Heading1"/>
        <w:spacing w:line="240" w:lineRule="auto"/>
        <w:rPr>
          <w:rFonts w:asciiTheme="minorHAnsi" w:hAnsiTheme="minorHAnsi" w:cs="Arial"/>
          <w:b w:val="0"/>
          <w:sz w:val="22"/>
          <w:lang w:val="el-GR"/>
        </w:rPr>
      </w:pPr>
      <w:r w:rsidRPr="006C7C52">
        <w:rPr>
          <w:rFonts w:asciiTheme="minorHAnsi" w:hAnsiTheme="minorHAnsi" w:cs="Arial"/>
          <w:b w:val="0"/>
          <w:sz w:val="22"/>
          <w:lang w:val="el-GR"/>
        </w:rPr>
        <w:t>7) Η ευρωπαϊκή τυποποίηση των χαλύβων, έκδοση του Σ</w:t>
      </w:r>
      <w:r w:rsidRPr="006C7C52">
        <w:rPr>
          <w:rFonts w:asciiTheme="minorHAnsi" w:hAnsiTheme="minorHAnsi" w:cs="Arial"/>
          <w:b w:val="0"/>
          <w:sz w:val="22"/>
        </w:rPr>
        <w:t>M</w:t>
      </w:r>
      <w:r w:rsidRPr="006C7C52">
        <w:rPr>
          <w:rFonts w:asciiTheme="minorHAnsi" w:hAnsiTheme="minorHAnsi" w:cs="Arial"/>
          <w:b w:val="0"/>
          <w:sz w:val="22"/>
          <w:lang w:val="el-GR"/>
        </w:rPr>
        <w:t>ΗΒΕ, 2010 ( διάθεση από ΣΙΔΕΝΟΡ)</w:t>
      </w:r>
    </w:p>
    <w:p w:rsidR="006C7C52" w:rsidRPr="006C7C52" w:rsidRDefault="006C7C52" w:rsidP="006C7C52">
      <w:pPr>
        <w:pStyle w:val="Heading1"/>
        <w:spacing w:line="240" w:lineRule="auto"/>
        <w:rPr>
          <w:rFonts w:asciiTheme="minorHAnsi" w:hAnsiTheme="minorHAnsi" w:cs="Arial"/>
          <w:b w:val="0"/>
          <w:sz w:val="22"/>
          <w:lang w:val="el-GR"/>
        </w:rPr>
      </w:pPr>
      <w:r w:rsidRPr="006C7C52">
        <w:rPr>
          <w:rFonts w:asciiTheme="minorHAnsi" w:hAnsiTheme="minorHAnsi" w:cs="Arial"/>
          <w:b w:val="0"/>
          <w:sz w:val="22"/>
          <w:lang w:val="el-GR"/>
        </w:rPr>
        <w:t>8) Εναλλάκτες Θερμότητας, έκδοση Τζιόλα, 2014</w:t>
      </w:r>
    </w:p>
    <w:p w:rsidR="006C7C52" w:rsidRPr="006C7C52" w:rsidRDefault="006C7C52" w:rsidP="006C7C52">
      <w:pPr>
        <w:pStyle w:val="Heading1"/>
        <w:spacing w:line="240" w:lineRule="auto"/>
        <w:rPr>
          <w:rFonts w:asciiTheme="minorHAnsi" w:hAnsiTheme="minorHAnsi" w:cs="Arial"/>
          <w:b w:val="0"/>
          <w:sz w:val="22"/>
          <w:lang w:val="el-GR"/>
        </w:rPr>
      </w:pPr>
      <w:r w:rsidRPr="006C7C52">
        <w:rPr>
          <w:rFonts w:asciiTheme="minorHAnsi" w:hAnsiTheme="minorHAnsi" w:cs="Arial"/>
          <w:b w:val="0"/>
          <w:sz w:val="22"/>
          <w:lang w:val="el-GR"/>
        </w:rPr>
        <w:t>9) Υπολογισμός δοχείων υπό πίεση εκτιθεμένων ή μη σε φλόγα, έκδοση Τζιόλα, 2014</w:t>
      </w:r>
    </w:p>
    <w:p w:rsidR="006C7C52" w:rsidRPr="00131A71" w:rsidRDefault="006C7C52" w:rsidP="00131A71">
      <w:pPr>
        <w:pStyle w:val="Heading1"/>
        <w:spacing w:line="240" w:lineRule="auto"/>
        <w:rPr>
          <w:rFonts w:asciiTheme="minorHAnsi" w:hAnsiTheme="minorHAnsi" w:cs="Arial"/>
          <w:b w:val="0"/>
          <w:sz w:val="22"/>
          <w:lang w:val="el-GR"/>
        </w:rPr>
      </w:pPr>
      <w:r w:rsidRPr="006C7C52">
        <w:rPr>
          <w:rFonts w:asciiTheme="minorHAnsi" w:hAnsiTheme="minorHAnsi" w:cs="Arial"/>
          <w:b w:val="0"/>
          <w:sz w:val="22"/>
          <w:lang w:val="el-GR"/>
        </w:rPr>
        <w:t>10) Καπνοδόχοι και λοιπά συστήματα καυσαερίων, έκδοση του Σ</w:t>
      </w:r>
      <w:r w:rsidRPr="006C7C52">
        <w:rPr>
          <w:rFonts w:asciiTheme="minorHAnsi" w:hAnsiTheme="minorHAnsi" w:cs="Arial"/>
          <w:b w:val="0"/>
          <w:sz w:val="22"/>
        </w:rPr>
        <w:t>M</w:t>
      </w:r>
      <w:r w:rsidRPr="006C7C52">
        <w:rPr>
          <w:rFonts w:asciiTheme="minorHAnsi" w:hAnsiTheme="minorHAnsi" w:cs="Arial"/>
          <w:b w:val="0"/>
          <w:sz w:val="22"/>
          <w:lang w:val="el-GR"/>
        </w:rPr>
        <w:t>ΗΒΕ, 2016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11)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ετάφραση - επιμέλεια των Γερμανικών </w:t>
      </w:r>
      <w:r w:rsidRPr="006C7C52">
        <w:rPr>
          <w:rFonts w:asciiTheme="minorHAnsi" w:hAnsiTheme="minorHAnsi" w:cs="Arial"/>
        </w:rPr>
        <w:t>K</w:t>
      </w:r>
      <w:r w:rsidRPr="006C7C52">
        <w:rPr>
          <w:rFonts w:asciiTheme="minorHAnsi" w:hAnsiTheme="minorHAnsi" w:cs="Arial"/>
          <w:lang w:val="el-GR"/>
        </w:rPr>
        <w:t xml:space="preserve">ανονισμών για τα καύσιμα αέρια </w:t>
      </w:r>
      <w:r w:rsidRPr="006C7C52">
        <w:rPr>
          <w:rFonts w:asciiTheme="minorHAnsi" w:hAnsiTheme="minorHAnsi" w:cs="Arial"/>
        </w:rPr>
        <w:t>DVGW</w:t>
      </w:r>
      <w:r w:rsidRPr="006C7C52">
        <w:rPr>
          <w:rFonts w:asciiTheme="minorHAnsi" w:hAnsiTheme="minorHAnsi" w:cs="Arial"/>
          <w:lang w:val="el-GR"/>
        </w:rPr>
        <w:t>-</w:t>
      </w:r>
      <w:r w:rsidRPr="006C7C52">
        <w:rPr>
          <w:rFonts w:asciiTheme="minorHAnsi" w:hAnsiTheme="minorHAnsi" w:cs="Arial"/>
        </w:rPr>
        <w:t>TRGI</w:t>
      </w:r>
      <w:r w:rsidRPr="006C7C52">
        <w:rPr>
          <w:rFonts w:asciiTheme="minorHAnsi" w:hAnsiTheme="minorHAnsi" w:cs="Arial"/>
          <w:lang w:val="el-GR"/>
        </w:rPr>
        <w:t>, 1994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12)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ετάφραση - επιμέλεια Γερμανικών </w:t>
      </w:r>
      <w:r w:rsidRPr="006C7C52">
        <w:rPr>
          <w:rFonts w:asciiTheme="minorHAnsi" w:hAnsiTheme="minorHAnsi" w:cs="Arial"/>
        </w:rPr>
        <w:t>K</w:t>
      </w:r>
      <w:r w:rsidRPr="006C7C52">
        <w:rPr>
          <w:rFonts w:asciiTheme="minorHAnsi" w:hAnsiTheme="minorHAnsi" w:cs="Arial"/>
          <w:lang w:val="el-GR"/>
        </w:rPr>
        <w:t xml:space="preserve">ανονισμών του </w:t>
      </w:r>
      <w:r w:rsidRPr="006C7C52">
        <w:rPr>
          <w:rFonts w:asciiTheme="minorHAnsi" w:hAnsiTheme="minorHAnsi" w:cs="Arial"/>
        </w:rPr>
        <w:t>DVGW</w:t>
      </w:r>
      <w:r w:rsidRPr="006C7C52">
        <w:rPr>
          <w:rFonts w:asciiTheme="minorHAnsi" w:hAnsiTheme="minorHAnsi" w:cs="Arial"/>
          <w:lang w:val="el-GR"/>
        </w:rPr>
        <w:t xml:space="preserve"> για τα καύσιμα αέρια για εγκαταστάσεις μέσης και υψηλής πίεσης, 1996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13) Σύνταξη των Τεχνικών Οδηγιών του ΣΜΗΒΕ για συστήματα κατάσβεσης, έκδοση του Σ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ΗΒΕ, 2018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Συντάκτης τεχνικών άρθρων σχετικών με συσκευές και εγκαταστάσεις αερίου σε τεχνικά περιοδικά (π.χ. Δελτίο Παν. Συλλόγου Διπλ.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>-</w:t>
      </w:r>
      <w:r w:rsidRPr="006C7C52">
        <w:rPr>
          <w:rFonts w:asciiTheme="minorHAnsi" w:hAnsiTheme="minorHAnsi" w:cs="Arial"/>
        </w:rPr>
        <w:t>H</w:t>
      </w:r>
      <w:r w:rsidRPr="006C7C52">
        <w:rPr>
          <w:rFonts w:asciiTheme="minorHAnsi" w:hAnsiTheme="minorHAnsi" w:cs="Arial"/>
          <w:lang w:val="el-GR"/>
        </w:rPr>
        <w:t xml:space="preserve">, Δελτίο </w:t>
      </w:r>
      <w:r w:rsidRPr="006C7C52">
        <w:rPr>
          <w:rFonts w:asciiTheme="minorHAnsi" w:hAnsiTheme="minorHAnsi" w:cs="Arial"/>
        </w:rPr>
        <w:t>TEE</w:t>
      </w:r>
      <w:r w:rsidRPr="006C7C52">
        <w:rPr>
          <w:rFonts w:asciiTheme="minorHAnsi" w:hAnsiTheme="minorHAnsi" w:cs="Arial"/>
          <w:lang w:val="el-GR"/>
        </w:rPr>
        <w:t xml:space="preserve">, </w:t>
      </w:r>
      <w:r w:rsidRPr="006C7C52">
        <w:rPr>
          <w:rFonts w:asciiTheme="minorHAnsi" w:hAnsiTheme="minorHAnsi" w:cs="Arial"/>
        </w:rPr>
        <w:t>K</w:t>
      </w:r>
      <w:r w:rsidRPr="006C7C52">
        <w:rPr>
          <w:rFonts w:asciiTheme="minorHAnsi" w:hAnsiTheme="minorHAnsi" w:cs="Arial"/>
          <w:lang w:val="el-GR"/>
        </w:rPr>
        <w:t xml:space="preserve">τίριο,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>εχνικά κλπ.)</w:t>
      </w:r>
    </w:p>
    <w:p w:rsidR="00131A71" w:rsidRPr="00131A71" w:rsidRDefault="006C7C52" w:rsidP="00726751">
      <w:pPr>
        <w:spacing w:line="300" w:lineRule="atLeast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Δραστηριότητες εμπειρογνώμονος</w:t>
      </w:r>
      <w:r w:rsidR="00131A71" w:rsidRPr="00131A71">
        <w:rPr>
          <w:rFonts w:asciiTheme="minorHAnsi" w:hAnsiTheme="minorHAnsi" w:cs="Arial"/>
          <w:lang w:val="el-GR"/>
        </w:rPr>
        <w:t>: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lastRenderedPageBreak/>
        <w:t xml:space="preserve">1)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έλος της επιτροπής σύνταξης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εχνικού </w:t>
      </w:r>
      <w:r w:rsidRPr="006C7C52">
        <w:rPr>
          <w:rFonts w:asciiTheme="minorHAnsi" w:hAnsiTheme="minorHAnsi" w:cs="Arial"/>
        </w:rPr>
        <w:t>K</w:t>
      </w:r>
      <w:r w:rsidRPr="006C7C52">
        <w:rPr>
          <w:rFonts w:asciiTheme="minorHAnsi" w:hAnsiTheme="minorHAnsi" w:cs="Arial"/>
          <w:lang w:val="el-GR"/>
        </w:rPr>
        <w:t>ανονισμού (Φ</w:t>
      </w:r>
      <w:r w:rsidRPr="006C7C52">
        <w:rPr>
          <w:rFonts w:asciiTheme="minorHAnsi" w:hAnsiTheme="minorHAnsi" w:cs="Arial"/>
        </w:rPr>
        <w:t>EK</w:t>
      </w:r>
      <w:r w:rsidRPr="006C7C52">
        <w:rPr>
          <w:rFonts w:asciiTheme="minorHAnsi" w:hAnsiTheme="minorHAnsi" w:cs="Arial"/>
          <w:lang w:val="el-GR"/>
        </w:rPr>
        <w:t xml:space="preserve"> 236 </w:t>
      </w:r>
      <w:r w:rsidRPr="006C7C52">
        <w:rPr>
          <w:rFonts w:asciiTheme="minorHAnsi" w:hAnsiTheme="minorHAnsi" w:cs="Arial"/>
        </w:rPr>
        <w:t>B</w:t>
      </w:r>
      <w:r w:rsidRPr="006C7C52">
        <w:rPr>
          <w:rFonts w:asciiTheme="minorHAnsi" w:hAnsiTheme="minorHAnsi" w:cs="Arial"/>
          <w:lang w:val="el-GR"/>
        </w:rPr>
        <w:t>'/26.3.97)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"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σωτερικές εγκαταστάσεις φυσικού αερίου με πίεση λειτουργίας άνω των 50 </w:t>
      </w:r>
      <w:r w:rsidRPr="00131A71">
        <w:rPr>
          <w:rFonts w:asciiTheme="minorHAnsi" w:hAnsiTheme="minorHAnsi" w:cs="Arial"/>
        </w:rPr>
        <w:t>mbar</w:t>
      </w:r>
      <w:r w:rsidRPr="00131A71">
        <w:rPr>
          <w:rFonts w:asciiTheme="minorHAnsi" w:hAnsiTheme="minorHAnsi" w:cs="Arial"/>
          <w:lang w:val="el-GR"/>
        </w:rPr>
        <w:t xml:space="preserve"> και μέγιστη πίεση λειτουργίας έως και 16 </w:t>
      </w:r>
      <w:r w:rsidRPr="00131A71">
        <w:rPr>
          <w:rFonts w:asciiTheme="minorHAnsi" w:hAnsiTheme="minorHAnsi" w:cs="Arial"/>
        </w:rPr>
        <w:t>bar</w:t>
      </w:r>
      <w:r w:rsidRPr="00131A71">
        <w:rPr>
          <w:rFonts w:asciiTheme="minorHAnsi" w:hAnsiTheme="minorHAnsi" w:cs="Arial"/>
          <w:lang w:val="el-GR"/>
        </w:rPr>
        <w:t xml:space="preserve">"  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 xml:space="preserve">2) 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ισηγητής του </w:t>
      </w:r>
      <w:r w:rsidRPr="00131A71">
        <w:rPr>
          <w:rFonts w:asciiTheme="minorHAnsi" w:hAnsiTheme="minorHAnsi" w:cs="Arial"/>
        </w:rPr>
        <w:t>T</w:t>
      </w:r>
      <w:r w:rsidRPr="00131A71">
        <w:rPr>
          <w:rFonts w:asciiTheme="minorHAnsi" w:hAnsiTheme="minorHAnsi" w:cs="Arial"/>
          <w:lang w:val="el-GR"/>
        </w:rPr>
        <w:t xml:space="preserve">εχνικού </w:t>
      </w:r>
      <w:r w:rsidRPr="00131A71">
        <w:rPr>
          <w:rFonts w:asciiTheme="minorHAnsi" w:hAnsiTheme="minorHAnsi" w:cs="Arial"/>
        </w:rPr>
        <w:t>K</w:t>
      </w:r>
      <w:r w:rsidRPr="00131A71">
        <w:rPr>
          <w:rFonts w:asciiTheme="minorHAnsi" w:hAnsiTheme="minorHAnsi" w:cs="Arial"/>
          <w:lang w:val="el-GR"/>
        </w:rPr>
        <w:t>ανονισμού (Φ</w:t>
      </w:r>
      <w:r w:rsidRPr="00131A71">
        <w:rPr>
          <w:rFonts w:asciiTheme="minorHAnsi" w:hAnsiTheme="minorHAnsi" w:cs="Arial"/>
        </w:rPr>
        <w:t>EK</w:t>
      </w:r>
      <w:r w:rsidRPr="00131A71">
        <w:rPr>
          <w:rFonts w:asciiTheme="minorHAnsi" w:hAnsiTheme="minorHAnsi" w:cs="Arial"/>
          <w:lang w:val="el-GR"/>
        </w:rPr>
        <w:t xml:space="preserve"> 963 </w:t>
      </w:r>
      <w:r w:rsidRPr="00131A71">
        <w:rPr>
          <w:rFonts w:asciiTheme="minorHAnsi" w:hAnsiTheme="minorHAnsi" w:cs="Arial"/>
        </w:rPr>
        <w:t>B</w:t>
      </w:r>
      <w:r w:rsidRPr="00131A71">
        <w:rPr>
          <w:rFonts w:asciiTheme="minorHAnsi" w:hAnsiTheme="minorHAnsi" w:cs="Arial"/>
          <w:lang w:val="el-GR"/>
        </w:rPr>
        <w:t>'/15.7.2003)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"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σωτερικές εγκαταστάσεις φυσικού αερίου με πίεση λειτουργίας έως και 1 </w:t>
      </w:r>
      <w:r w:rsidRPr="00131A71">
        <w:rPr>
          <w:rFonts w:asciiTheme="minorHAnsi" w:hAnsiTheme="minorHAnsi" w:cs="Arial"/>
        </w:rPr>
        <w:t>bar</w:t>
      </w:r>
      <w:r w:rsidRPr="00131A71">
        <w:rPr>
          <w:rFonts w:asciiTheme="minorHAnsi" w:hAnsiTheme="minorHAnsi" w:cs="Arial"/>
          <w:lang w:val="el-GR"/>
        </w:rPr>
        <w:t>"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 xml:space="preserve">3) 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ισηγητής του </w:t>
      </w:r>
      <w:r w:rsidRPr="00131A71">
        <w:rPr>
          <w:rFonts w:asciiTheme="minorHAnsi" w:hAnsiTheme="minorHAnsi" w:cs="Arial"/>
        </w:rPr>
        <w:t>T</w:t>
      </w:r>
      <w:r w:rsidRPr="00131A71">
        <w:rPr>
          <w:rFonts w:asciiTheme="minorHAnsi" w:hAnsiTheme="minorHAnsi" w:cs="Arial"/>
          <w:lang w:val="el-GR"/>
        </w:rPr>
        <w:t xml:space="preserve">εχνικού </w:t>
      </w:r>
      <w:r w:rsidRPr="00131A71">
        <w:rPr>
          <w:rFonts w:asciiTheme="minorHAnsi" w:hAnsiTheme="minorHAnsi" w:cs="Arial"/>
        </w:rPr>
        <w:t>K</w:t>
      </w:r>
      <w:r w:rsidRPr="00131A71">
        <w:rPr>
          <w:rFonts w:asciiTheme="minorHAnsi" w:hAnsiTheme="minorHAnsi" w:cs="Arial"/>
          <w:lang w:val="el-GR"/>
        </w:rPr>
        <w:t>ανονισμού (Φ</w:t>
      </w:r>
      <w:r w:rsidRPr="00131A71">
        <w:rPr>
          <w:rFonts w:asciiTheme="minorHAnsi" w:hAnsiTheme="minorHAnsi" w:cs="Arial"/>
        </w:rPr>
        <w:t>EK</w:t>
      </w:r>
      <w:r w:rsidRPr="00131A71">
        <w:rPr>
          <w:rFonts w:asciiTheme="minorHAnsi" w:hAnsiTheme="minorHAnsi" w:cs="Arial"/>
          <w:lang w:val="el-GR"/>
        </w:rPr>
        <w:t xml:space="preserve"> 1257 </w:t>
      </w:r>
      <w:r w:rsidRPr="00131A71">
        <w:rPr>
          <w:rFonts w:asciiTheme="minorHAnsi" w:hAnsiTheme="minorHAnsi" w:cs="Arial"/>
        </w:rPr>
        <w:t>B</w:t>
      </w:r>
      <w:r w:rsidRPr="00131A71">
        <w:rPr>
          <w:rFonts w:asciiTheme="minorHAnsi" w:hAnsiTheme="minorHAnsi" w:cs="Arial"/>
          <w:lang w:val="el-GR"/>
        </w:rPr>
        <w:t>'/3.9.2003)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</w:rPr>
      </w:pPr>
      <w:r w:rsidRPr="00131A71">
        <w:rPr>
          <w:rFonts w:asciiTheme="minorHAnsi" w:hAnsiTheme="minorHAnsi" w:cs="Arial"/>
          <w:lang w:val="el-GR"/>
        </w:rPr>
        <w:t>"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>σωτερικές εγκαταστάσεις υγραερίου (πλην βιομηχανιών-βιοτεχνιών)"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 xml:space="preserve">4) 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ισηγητής του </w:t>
      </w:r>
      <w:r w:rsidRPr="00131A71">
        <w:rPr>
          <w:rFonts w:asciiTheme="minorHAnsi" w:hAnsiTheme="minorHAnsi" w:cs="Arial"/>
        </w:rPr>
        <w:t>T</w:t>
      </w:r>
      <w:r w:rsidRPr="00131A71">
        <w:rPr>
          <w:rFonts w:asciiTheme="minorHAnsi" w:hAnsiTheme="minorHAnsi" w:cs="Arial"/>
          <w:lang w:val="el-GR"/>
        </w:rPr>
        <w:t xml:space="preserve">εχνικού </w:t>
      </w:r>
      <w:r w:rsidRPr="00131A71">
        <w:rPr>
          <w:rFonts w:asciiTheme="minorHAnsi" w:hAnsiTheme="minorHAnsi" w:cs="Arial"/>
        </w:rPr>
        <w:t>K</w:t>
      </w:r>
      <w:r w:rsidRPr="00131A71">
        <w:rPr>
          <w:rFonts w:asciiTheme="minorHAnsi" w:hAnsiTheme="minorHAnsi" w:cs="Arial"/>
          <w:lang w:val="el-GR"/>
        </w:rPr>
        <w:t>ανονισμού (Φ</w:t>
      </w:r>
      <w:r w:rsidRPr="00131A71">
        <w:rPr>
          <w:rFonts w:asciiTheme="minorHAnsi" w:hAnsiTheme="minorHAnsi" w:cs="Arial"/>
        </w:rPr>
        <w:t>EK</w:t>
      </w:r>
      <w:r w:rsidRPr="00131A71">
        <w:rPr>
          <w:rFonts w:asciiTheme="minorHAnsi" w:hAnsiTheme="minorHAnsi" w:cs="Arial"/>
          <w:lang w:val="el-GR"/>
        </w:rPr>
        <w:t xml:space="preserve"> 976 </w:t>
      </w:r>
      <w:r w:rsidRPr="00131A71">
        <w:rPr>
          <w:rFonts w:asciiTheme="minorHAnsi" w:hAnsiTheme="minorHAnsi" w:cs="Arial"/>
        </w:rPr>
        <w:t>B</w:t>
      </w:r>
      <w:r w:rsidRPr="00131A71">
        <w:rPr>
          <w:rFonts w:asciiTheme="minorHAnsi" w:hAnsiTheme="minorHAnsi" w:cs="Arial"/>
          <w:lang w:val="el-GR"/>
        </w:rPr>
        <w:t>'/28.3.2012)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"</w:t>
      </w:r>
      <w:r w:rsidRPr="00131A71">
        <w:rPr>
          <w:rFonts w:asciiTheme="minorHAnsi" w:hAnsiTheme="minorHAnsi" w:cs="Arial"/>
        </w:rPr>
        <w:t>E</w:t>
      </w:r>
      <w:r w:rsidRPr="00131A71">
        <w:rPr>
          <w:rFonts w:asciiTheme="minorHAnsi" w:hAnsiTheme="minorHAnsi" w:cs="Arial"/>
          <w:lang w:val="el-GR"/>
        </w:rPr>
        <w:t xml:space="preserve">σωτερικές εγκαταστάσεις φυσικού αερίου με πίεση λειτουργίας έως και 0,5 </w:t>
      </w:r>
      <w:r w:rsidRPr="00131A71">
        <w:rPr>
          <w:rFonts w:asciiTheme="minorHAnsi" w:hAnsiTheme="minorHAnsi" w:cs="Arial"/>
        </w:rPr>
        <w:t>bar</w:t>
      </w:r>
      <w:r w:rsidRPr="00131A71">
        <w:rPr>
          <w:rFonts w:asciiTheme="minorHAnsi" w:hAnsiTheme="minorHAnsi" w:cs="Arial"/>
          <w:lang w:val="el-GR"/>
        </w:rPr>
        <w:t>"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 xml:space="preserve">5) Εισηγητής βελτιώσεων του </w:t>
      </w:r>
      <w:r w:rsidRPr="00131A71">
        <w:rPr>
          <w:rFonts w:asciiTheme="minorHAnsi" w:hAnsiTheme="minorHAnsi" w:cs="Arial"/>
        </w:rPr>
        <w:t>T</w:t>
      </w:r>
      <w:r w:rsidRPr="00131A71">
        <w:rPr>
          <w:rFonts w:asciiTheme="minorHAnsi" w:hAnsiTheme="minorHAnsi" w:cs="Arial"/>
          <w:lang w:val="el-GR"/>
        </w:rPr>
        <w:t xml:space="preserve">εχνικού </w:t>
      </w:r>
      <w:r w:rsidRPr="00131A71">
        <w:rPr>
          <w:rFonts w:asciiTheme="minorHAnsi" w:hAnsiTheme="minorHAnsi" w:cs="Arial"/>
        </w:rPr>
        <w:t>K</w:t>
      </w:r>
      <w:r w:rsidRPr="00131A71">
        <w:rPr>
          <w:rFonts w:asciiTheme="minorHAnsi" w:hAnsiTheme="minorHAnsi" w:cs="Arial"/>
          <w:lang w:val="el-GR"/>
        </w:rPr>
        <w:t>ανονισμού (Φ</w:t>
      </w:r>
      <w:r w:rsidRPr="00131A71">
        <w:rPr>
          <w:rFonts w:asciiTheme="minorHAnsi" w:hAnsiTheme="minorHAnsi" w:cs="Arial"/>
        </w:rPr>
        <w:t>EK</w:t>
      </w:r>
      <w:r w:rsidRPr="00131A71">
        <w:rPr>
          <w:rFonts w:asciiTheme="minorHAnsi" w:hAnsiTheme="minorHAnsi" w:cs="Arial"/>
          <w:lang w:val="el-GR"/>
        </w:rPr>
        <w:t xml:space="preserve"> 1809 </w:t>
      </w:r>
      <w:r w:rsidRPr="00131A71">
        <w:rPr>
          <w:rFonts w:asciiTheme="minorHAnsi" w:hAnsiTheme="minorHAnsi" w:cs="Arial"/>
        </w:rPr>
        <w:t>B</w:t>
      </w:r>
      <w:r w:rsidRPr="00131A71">
        <w:rPr>
          <w:rFonts w:asciiTheme="minorHAnsi" w:hAnsiTheme="minorHAnsi" w:cs="Arial"/>
          <w:lang w:val="el-GR"/>
        </w:rPr>
        <w:t>'/21.5.2018)</w:t>
      </w:r>
    </w:p>
    <w:p w:rsidR="006C7C52" w:rsidRPr="00131A71" w:rsidRDefault="006C7C52" w:rsidP="006C7C52">
      <w:pPr>
        <w:spacing w:line="240" w:lineRule="auto"/>
        <w:rPr>
          <w:rFonts w:asciiTheme="minorHAnsi" w:hAnsiTheme="minorHAnsi" w:cs="MyriadPro-Semibold"/>
          <w:bCs/>
        </w:rPr>
      </w:pPr>
      <w:r w:rsidRPr="00131A71">
        <w:rPr>
          <w:rFonts w:asciiTheme="minorHAnsi" w:hAnsiTheme="minorHAnsi" w:cs="MyriadPro-Semibold"/>
          <w:bCs/>
        </w:rPr>
        <w:t xml:space="preserve">Τεχνικός Κανονισμός </w:t>
      </w:r>
      <w:r w:rsidRPr="00131A71">
        <w:rPr>
          <w:rFonts w:asciiTheme="minorHAnsi" w:hAnsiTheme="minorHAnsi" w:cs="Arial"/>
          <w:lang w:val="el-GR"/>
        </w:rPr>
        <w:t>"</w:t>
      </w:r>
      <w:r w:rsidRPr="00131A71">
        <w:rPr>
          <w:rFonts w:asciiTheme="minorHAnsi" w:hAnsiTheme="minorHAnsi" w:cs="MyriadPro-Semibold"/>
          <w:bCs/>
        </w:rPr>
        <w:t>Εγκαταστάσεων Αποσυμπίεσης Πεπιεσμένου Φυσικού Αερίου και Βοηθητικών Διατάξεων</w:t>
      </w:r>
      <w:r w:rsidRPr="00131A71">
        <w:rPr>
          <w:rFonts w:asciiTheme="minorHAnsi" w:hAnsiTheme="minorHAnsi" w:cs="Arial"/>
          <w:lang w:val="el-GR"/>
        </w:rPr>
        <w:t>"</w:t>
      </w:r>
      <w:r w:rsidRPr="00131A71">
        <w:rPr>
          <w:rFonts w:asciiTheme="minorHAnsi" w:hAnsiTheme="minorHAnsi" w:cs="MyriadPro-Semibold"/>
          <w:bCs/>
        </w:rPr>
        <w:t xml:space="preserve"> </w:t>
      </w:r>
    </w:p>
    <w:p w:rsidR="006C7C52" w:rsidRPr="006C7C52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κπρόσωπος του </w:t>
      </w:r>
      <w:r w:rsidRPr="006C7C52">
        <w:rPr>
          <w:rFonts w:asciiTheme="minorHAnsi" w:hAnsiTheme="minorHAnsi" w:cs="Arial"/>
        </w:rPr>
        <w:t>A</w:t>
      </w:r>
      <w:r w:rsidRPr="006C7C52">
        <w:rPr>
          <w:rFonts w:asciiTheme="minorHAnsi" w:hAnsiTheme="minorHAnsi" w:cs="Arial"/>
          <w:lang w:val="el-GR"/>
        </w:rPr>
        <w:t xml:space="preserve">ΠΘ στην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εχνική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πιτροπή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Λ</w:t>
      </w:r>
      <w:r w:rsidRPr="006C7C52">
        <w:rPr>
          <w:rFonts w:asciiTheme="minorHAnsi" w:hAnsiTheme="minorHAnsi" w:cs="Arial"/>
        </w:rPr>
        <w:t>OT</w:t>
      </w:r>
      <w:r w:rsidRPr="006C7C52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TE</w:t>
      </w:r>
      <w:r w:rsidRPr="006C7C52">
        <w:rPr>
          <w:rFonts w:asciiTheme="minorHAnsi" w:hAnsiTheme="minorHAnsi" w:cs="Arial"/>
          <w:lang w:val="el-GR"/>
        </w:rPr>
        <w:t>-84 "</w:t>
      </w:r>
      <w:r w:rsidRPr="006C7C52">
        <w:rPr>
          <w:rFonts w:asciiTheme="minorHAnsi" w:hAnsiTheme="minorHAnsi" w:cs="Arial"/>
        </w:rPr>
        <w:t>A</w:t>
      </w:r>
      <w:r w:rsidRPr="006C7C52">
        <w:rPr>
          <w:rFonts w:asciiTheme="minorHAnsi" w:hAnsiTheme="minorHAnsi" w:cs="Arial"/>
          <w:lang w:val="el-GR"/>
        </w:rPr>
        <w:t>έριο"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κπρόσωπος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Λ</w:t>
      </w:r>
      <w:r w:rsidRPr="006C7C52">
        <w:rPr>
          <w:rFonts w:asciiTheme="minorHAnsi" w:hAnsiTheme="minorHAnsi" w:cs="Arial"/>
        </w:rPr>
        <w:t>OT</w:t>
      </w:r>
      <w:r w:rsidRPr="006C7C52">
        <w:rPr>
          <w:rFonts w:asciiTheme="minorHAnsi" w:hAnsiTheme="minorHAnsi" w:cs="Arial"/>
          <w:lang w:val="el-GR"/>
        </w:rPr>
        <w:t xml:space="preserve"> στην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υρωπαϊκή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εχνική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πιτροπή Τυποποίησης </w:t>
      </w:r>
      <w:r w:rsidRPr="006C7C52">
        <w:rPr>
          <w:rFonts w:asciiTheme="minorHAnsi" w:hAnsiTheme="minorHAnsi" w:cs="Arial"/>
        </w:rPr>
        <w:t>CEN</w:t>
      </w:r>
      <w:r w:rsidRPr="006C7C52">
        <w:rPr>
          <w:rFonts w:asciiTheme="minorHAnsi" w:hAnsiTheme="minorHAnsi" w:cs="Arial"/>
          <w:lang w:val="el-GR"/>
        </w:rPr>
        <w:t xml:space="preserve"> για εγκαταστάσεις αερίου </w:t>
      </w:r>
      <w:r w:rsidRPr="006C7C52">
        <w:rPr>
          <w:rFonts w:asciiTheme="minorHAnsi" w:hAnsiTheme="minorHAnsi" w:cs="Arial"/>
        </w:rPr>
        <w:t>CEN</w:t>
      </w:r>
      <w:r w:rsidRPr="006C7C52">
        <w:rPr>
          <w:rFonts w:asciiTheme="minorHAnsi" w:hAnsiTheme="minorHAnsi" w:cs="Arial"/>
          <w:lang w:val="el-GR"/>
        </w:rPr>
        <w:t>/</w:t>
      </w:r>
      <w:r w:rsidRPr="006C7C52">
        <w:rPr>
          <w:rFonts w:asciiTheme="minorHAnsi" w:hAnsiTheme="minorHAnsi" w:cs="Arial"/>
        </w:rPr>
        <w:t>TC</w:t>
      </w:r>
      <w:r w:rsidRPr="006C7C52">
        <w:rPr>
          <w:rFonts w:asciiTheme="minorHAnsi" w:hAnsiTheme="minorHAnsi" w:cs="Arial"/>
          <w:lang w:val="el-GR"/>
        </w:rPr>
        <w:t xml:space="preserve"> 234 "</w:t>
      </w:r>
      <w:r w:rsidRPr="006C7C52">
        <w:rPr>
          <w:rFonts w:asciiTheme="minorHAnsi" w:hAnsiTheme="minorHAnsi" w:cs="Arial"/>
        </w:rPr>
        <w:t>Gas</w:t>
      </w:r>
      <w:r w:rsidRPr="006C7C52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Infrastructure</w:t>
      </w:r>
      <w:r w:rsidRPr="006C7C52">
        <w:rPr>
          <w:rFonts w:asciiTheme="minorHAnsi" w:hAnsiTheme="minorHAnsi" w:cs="Arial"/>
          <w:lang w:val="el-GR"/>
        </w:rPr>
        <w:t>"</w:t>
      </w:r>
    </w:p>
    <w:p w:rsidR="006C7C52" w:rsidRPr="000A2999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κπρόσωπος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Λ</w:t>
      </w:r>
      <w:r w:rsidRPr="006C7C52">
        <w:rPr>
          <w:rFonts w:asciiTheme="minorHAnsi" w:hAnsiTheme="minorHAnsi" w:cs="Arial"/>
        </w:rPr>
        <w:t>OT</w:t>
      </w:r>
      <w:r w:rsidRPr="006C7C52">
        <w:rPr>
          <w:rFonts w:asciiTheme="minorHAnsi" w:hAnsiTheme="minorHAnsi" w:cs="Arial"/>
          <w:lang w:val="el-GR"/>
        </w:rPr>
        <w:t xml:space="preserve"> στις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πιτροπές Προγραμματισμού της </w:t>
      </w:r>
      <w:r w:rsidRPr="006C7C52">
        <w:rPr>
          <w:rFonts w:asciiTheme="minorHAnsi" w:hAnsiTheme="minorHAnsi" w:cs="Arial"/>
        </w:rPr>
        <w:t>CEN</w:t>
      </w:r>
      <w:r w:rsidRPr="006C7C52">
        <w:rPr>
          <w:rFonts w:asciiTheme="minorHAnsi" w:hAnsiTheme="minorHAnsi" w:cs="Arial"/>
          <w:lang w:val="el-GR"/>
        </w:rPr>
        <w:t xml:space="preserve"> για τα ζητήματα των αέριων καυσίμων </w:t>
      </w:r>
      <w:r w:rsidRPr="006C7C52">
        <w:rPr>
          <w:rFonts w:asciiTheme="minorHAnsi" w:hAnsiTheme="minorHAnsi" w:cs="Arial"/>
        </w:rPr>
        <w:t>CEN</w:t>
      </w:r>
      <w:r w:rsidRPr="006C7C52">
        <w:rPr>
          <w:rFonts w:asciiTheme="minorHAnsi" w:hAnsiTheme="minorHAnsi" w:cs="Arial"/>
          <w:lang w:val="el-GR"/>
        </w:rPr>
        <w:t>/</w:t>
      </w:r>
      <w:r w:rsidRPr="006C7C52">
        <w:rPr>
          <w:rFonts w:asciiTheme="minorHAnsi" w:hAnsiTheme="minorHAnsi" w:cs="Arial"/>
        </w:rPr>
        <w:t>Sector</w:t>
      </w:r>
      <w:r w:rsidRPr="006C7C52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Forum</w:t>
      </w:r>
      <w:r w:rsidRPr="006C7C52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Gas</w:t>
      </w:r>
      <w:r w:rsidRPr="006C7C52">
        <w:rPr>
          <w:rFonts w:asciiTheme="minorHAnsi" w:hAnsiTheme="minorHAnsi" w:cs="Arial"/>
          <w:lang w:val="el-GR"/>
        </w:rPr>
        <w:t>-</w:t>
      </w:r>
      <w:r w:rsidRPr="006C7C52">
        <w:rPr>
          <w:rFonts w:asciiTheme="minorHAnsi" w:hAnsiTheme="minorHAnsi" w:cs="Arial"/>
        </w:rPr>
        <w:t>Infrastructure</w:t>
      </w:r>
      <w:r w:rsidRPr="006C7C52">
        <w:rPr>
          <w:rFonts w:asciiTheme="minorHAnsi" w:hAnsiTheme="minorHAnsi" w:cs="Arial"/>
          <w:lang w:val="el-GR"/>
        </w:rPr>
        <w:t xml:space="preserve"> και </w:t>
      </w:r>
      <w:r w:rsidRPr="00646940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CEN</w:t>
      </w:r>
      <w:r w:rsidRPr="006C7C52">
        <w:rPr>
          <w:rFonts w:asciiTheme="minorHAnsi" w:hAnsiTheme="minorHAnsi" w:cs="Arial"/>
          <w:lang w:val="el-GR"/>
        </w:rPr>
        <w:t>/</w:t>
      </w:r>
      <w:r w:rsidRPr="006C7C52">
        <w:rPr>
          <w:rFonts w:asciiTheme="minorHAnsi" w:hAnsiTheme="minorHAnsi" w:cs="Arial"/>
        </w:rPr>
        <w:t>Sector</w:t>
      </w:r>
      <w:r w:rsidRPr="00646940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Forum</w:t>
      </w:r>
      <w:r w:rsidRPr="00646940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Gas</w:t>
      </w:r>
      <w:r w:rsidRPr="00646940">
        <w:rPr>
          <w:rFonts w:asciiTheme="minorHAnsi" w:hAnsiTheme="minorHAnsi" w:cs="Arial"/>
          <w:lang w:val="el-GR"/>
        </w:rPr>
        <w:t>-</w:t>
      </w:r>
      <w:r w:rsidRPr="006C7C52">
        <w:rPr>
          <w:rFonts w:asciiTheme="minorHAnsi" w:hAnsiTheme="minorHAnsi" w:cs="Arial"/>
          <w:lang w:val="en-AU"/>
        </w:rPr>
        <w:t>Utilization</w:t>
      </w:r>
      <w:r w:rsidRPr="00646940">
        <w:rPr>
          <w:rFonts w:asciiTheme="minorHAnsi" w:hAnsiTheme="minorHAnsi" w:cs="Arial"/>
          <w:lang w:val="el-GR"/>
        </w:rPr>
        <w:t xml:space="preserve">. 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Παλαιότερα ως εκπρόσωπος του </w:t>
      </w:r>
      <w:r w:rsidRPr="006C7C52">
        <w:rPr>
          <w:rFonts w:asciiTheme="minorHAnsi" w:hAnsiTheme="minorHAnsi" w:cs="Arial"/>
        </w:rPr>
        <w:t>A</w:t>
      </w:r>
      <w:r w:rsidRPr="006C7C52">
        <w:rPr>
          <w:rFonts w:asciiTheme="minorHAnsi" w:hAnsiTheme="minorHAnsi" w:cs="Arial"/>
          <w:lang w:val="el-GR"/>
        </w:rPr>
        <w:t xml:space="preserve">ΠΘ στην </w:t>
      </w:r>
      <w:r w:rsidRPr="006C7C52">
        <w:rPr>
          <w:rFonts w:asciiTheme="minorHAnsi" w:hAnsiTheme="minorHAnsi" w:cs="Arial"/>
        </w:rPr>
        <w:t>T</w:t>
      </w:r>
      <w:r w:rsidRPr="006C7C52">
        <w:rPr>
          <w:rFonts w:asciiTheme="minorHAnsi" w:hAnsiTheme="minorHAnsi" w:cs="Arial"/>
          <w:lang w:val="el-GR"/>
        </w:rPr>
        <w:t xml:space="preserve">εχνική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πιτροπή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Λ</w:t>
      </w:r>
      <w:r w:rsidRPr="006C7C52">
        <w:rPr>
          <w:rFonts w:asciiTheme="minorHAnsi" w:hAnsiTheme="minorHAnsi" w:cs="Arial"/>
        </w:rPr>
        <w:t>OT</w:t>
      </w:r>
      <w:r w:rsidRPr="006C7C52">
        <w:rPr>
          <w:rFonts w:asciiTheme="minorHAnsi" w:hAnsiTheme="minorHAnsi" w:cs="Arial"/>
          <w:lang w:val="el-GR"/>
        </w:rPr>
        <w:t xml:space="preserve"> </w:t>
      </w:r>
      <w:r w:rsidRPr="006C7C52">
        <w:rPr>
          <w:rFonts w:asciiTheme="minorHAnsi" w:hAnsiTheme="minorHAnsi" w:cs="Arial"/>
        </w:rPr>
        <w:t>TE</w:t>
      </w:r>
      <w:r w:rsidRPr="006C7C52">
        <w:rPr>
          <w:rFonts w:asciiTheme="minorHAnsi" w:hAnsiTheme="minorHAnsi" w:cs="Arial"/>
          <w:lang w:val="el-GR"/>
        </w:rPr>
        <w:t>-35 "</w:t>
      </w:r>
      <w:r w:rsidRPr="006C7C52">
        <w:rPr>
          <w:rFonts w:asciiTheme="minorHAnsi" w:hAnsiTheme="minorHAnsi" w:cs="Arial"/>
        </w:rPr>
        <w:t>H</w:t>
      </w:r>
      <w:r w:rsidRPr="006C7C52">
        <w:rPr>
          <w:rFonts w:asciiTheme="minorHAnsi" w:hAnsiTheme="minorHAnsi" w:cs="Arial"/>
          <w:lang w:val="el-GR"/>
        </w:rPr>
        <w:t xml:space="preserve">λιακή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 xml:space="preserve">νέργεια" εισηγητής σε 10 εθνικά πρότυπα του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Λ</w:t>
      </w:r>
      <w:r w:rsidRPr="006C7C52">
        <w:rPr>
          <w:rFonts w:asciiTheme="minorHAnsi" w:hAnsiTheme="minorHAnsi" w:cs="Arial"/>
        </w:rPr>
        <w:t>OT</w:t>
      </w:r>
      <w:r w:rsidRPr="006C7C52">
        <w:rPr>
          <w:rFonts w:asciiTheme="minorHAnsi" w:hAnsiTheme="minorHAnsi" w:cs="Arial"/>
          <w:lang w:val="el-GR"/>
        </w:rPr>
        <w:t xml:space="preserve"> με αντικείμενα σωληνώσεις, μονώσεις, εναλλάκτες, δοχεία υπό πίεση, κλπ.</w:t>
      </w:r>
    </w:p>
    <w:p w:rsidR="006C7C52" w:rsidRPr="00131A71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131A71">
        <w:rPr>
          <w:rFonts w:asciiTheme="minorHAnsi" w:hAnsiTheme="minorHAnsi" w:cs="Arial"/>
          <w:lang w:val="el-GR"/>
        </w:rPr>
        <w:t>Συμμετοχή ως εισηγητής σε επίσημα σεμινάρια επιμόρφωσης: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1) </w:t>
      </w:r>
      <w:r w:rsidRPr="006C7C52">
        <w:rPr>
          <w:rFonts w:asciiTheme="minorHAnsi" w:hAnsiTheme="minorHAnsi" w:cs="Arial"/>
        </w:rPr>
        <w:t>TEI</w:t>
      </w:r>
      <w:r w:rsidRPr="006C7C52">
        <w:rPr>
          <w:rFonts w:asciiTheme="minorHAnsi" w:hAnsiTheme="minorHAnsi" w:cs="Arial"/>
          <w:lang w:val="el-GR"/>
        </w:rPr>
        <w:t xml:space="preserve"> Λάρισας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2) Ινστιτούτο Επιμόρφωσης του Εθνικού Κέντρου Δημόσιας Διοίκησης &amp; Αυτοδιοίκησης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3) Σεμινάρια λειτουργών </w:t>
      </w: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. 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κπαίδευσης, Π</w:t>
      </w:r>
      <w:r w:rsidRPr="006C7C52">
        <w:rPr>
          <w:rFonts w:asciiTheme="minorHAnsi" w:hAnsiTheme="minorHAnsi" w:cs="Arial"/>
        </w:rPr>
        <w:t>ATE</w:t>
      </w:r>
      <w:r w:rsidRPr="006C7C52">
        <w:rPr>
          <w:rFonts w:asciiTheme="minorHAnsi" w:hAnsiTheme="minorHAnsi" w:cs="Arial"/>
          <w:lang w:val="el-GR"/>
        </w:rPr>
        <w:t>Σ/Σ</w:t>
      </w:r>
      <w:r w:rsidRPr="006C7C52">
        <w:rPr>
          <w:rFonts w:asciiTheme="minorHAnsi" w:hAnsiTheme="minorHAnsi" w:cs="Arial"/>
        </w:rPr>
        <w:t>E</w:t>
      </w:r>
      <w:r w:rsidRPr="006C7C52">
        <w:rPr>
          <w:rFonts w:asciiTheme="minorHAnsi" w:hAnsiTheme="minorHAnsi" w:cs="Arial"/>
          <w:lang w:val="el-GR"/>
        </w:rPr>
        <w:t>Λ</w:t>
      </w:r>
      <w:r w:rsidRPr="006C7C52">
        <w:rPr>
          <w:rFonts w:asciiTheme="minorHAnsi" w:hAnsiTheme="minorHAnsi" w:cs="Arial"/>
        </w:rPr>
        <w:t>ETE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4) Σεμινάρια τεχνιτών καυστήρων, </w:t>
      </w:r>
      <w:r w:rsidRPr="006C7C52">
        <w:rPr>
          <w:rFonts w:asciiTheme="minorHAnsi" w:hAnsiTheme="minorHAnsi" w:cs="Arial"/>
        </w:rPr>
        <w:t>KETEK</w:t>
      </w:r>
      <w:r w:rsidRPr="006C7C52">
        <w:rPr>
          <w:rFonts w:asciiTheme="minorHAnsi" w:hAnsiTheme="minorHAnsi" w:cs="Arial"/>
          <w:lang w:val="el-GR"/>
        </w:rPr>
        <w:t xml:space="preserve"> Ωραιοκάστρου (</w:t>
      </w:r>
      <w:r w:rsidRPr="006C7C52">
        <w:rPr>
          <w:rFonts w:asciiTheme="minorHAnsi" w:hAnsiTheme="minorHAnsi" w:cs="Arial"/>
        </w:rPr>
        <w:t>OAE</w:t>
      </w:r>
      <w:r w:rsidRPr="006C7C52">
        <w:rPr>
          <w:rFonts w:asciiTheme="minorHAnsi" w:hAnsiTheme="minorHAnsi" w:cs="Arial"/>
          <w:lang w:val="el-GR"/>
        </w:rPr>
        <w:t>Δ), ΚΕΚ ΓΕΣΕΒΕ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 xml:space="preserve">5) Σεμινάρια Θερμοϋδραυλικών, </w:t>
      </w:r>
      <w:r w:rsidRPr="006C7C52">
        <w:rPr>
          <w:rFonts w:asciiTheme="minorHAnsi" w:hAnsiTheme="minorHAnsi" w:cs="Arial"/>
        </w:rPr>
        <w:t>KEK</w:t>
      </w:r>
      <w:r w:rsidRPr="006C7C52">
        <w:rPr>
          <w:rFonts w:asciiTheme="minorHAnsi" w:hAnsiTheme="minorHAnsi" w:cs="Arial"/>
          <w:lang w:val="el-GR"/>
        </w:rPr>
        <w:t xml:space="preserve"> ΕΛΚΕΔΕ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6) Σεμινάρια ενεργειακών επιθεωρητών για τα κτήρια, τους λέβητες και τις εγκαταστάσεις θέρμανσης, ΚΕΚ ΙΕΚΕΜ/ΤΕΕ και ΚΕΚ ΙΒΕΠΕ/ΣΕΒ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</w:rPr>
      </w:pPr>
      <w:r w:rsidRPr="006C7C52">
        <w:rPr>
          <w:rFonts w:asciiTheme="minorHAnsi" w:hAnsiTheme="minorHAnsi" w:cs="Arial"/>
          <w:lang w:val="el-GR"/>
        </w:rPr>
        <w:t xml:space="preserve">7) Κυπριακός Οργανισμός Τυποποποίησης </w:t>
      </w:r>
      <w:r w:rsidRPr="006C7C52">
        <w:rPr>
          <w:rFonts w:asciiTheme="minorHAnsi" w:hAnsiTheme="minorHAnsi" w:cs="Arial"/>
        </w:rPr>
        <w:t>CYS (</w:t>
      </w:r>
      <w:r w:rsidRPr="006C7C52">
        <w:rPr>
          <w:rFonts w:asciiTheme="minorHAnsi" w:hAnsiTheme="minorHAnsi" w:cs="Arial"/>
          <w:lang w:val="el-GR"/>
        </w:rPr>
        <w:t>εξωτερικός συνεργάτης</w:t>
      </w:r>
      <w:r w:rsidRPr="006C7C52">
        <w:rPr>
          <w:rFonts w:asciiTheme="minorHAnsi" w:hAnsiTheme="minorHAnsi" w:cs="Arial"/>
        </w:rPr>
        <w:t>)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</w:rPr>
      </w:pPr>
      <w:r w:rsidRPr="006C7C52">
        <w:rPr>
          <w:rFonts w:asciiTheme="minorHAnsi" w:hAnsiTheme="minorHAnsi" w:cs="Arial"/>
        </w:rPr>
        <w:t>8) ΟΕΒ Κύπρου</w:t>
      </w:r>
    </w:p>
    <w:p w:rsidR="006C7C52" w:rsidRPr="00726751" w:rsidRDefault="006C7C52" w:rsidP="00131A71">
      <w:pPr>
        <w:spacing w:line="300" w:lineRule="atLeast"/>
        <w:rPr>
          <w:rFonts w:asciiTheme="minorHAnsi" w:hAnsiTheme="minorHAnsi" w:cs="Arial"/>
          <w:lang w:val="el-GR"/>
        </w:rPr>
      </w:pPr>
      <w:r w:rsidRPr="00726751">
        <w:rPr>
          <w:rFonts w:asciiTheme="minorHAnsi" w:hAnsiTheme="minorHAnsi" w:cs="Arial"/>
        </w:rPr>
        <w:t>Δ</w:t>
      </w:r>
      <w:r w:rsidRPr="00726751">
        <w:rPr>
          <w:rFonts w:asciiTheme="minorHAnsi" w:hAnsiTheme="minorHAnsi" w:cs="Arial"/>
          <w:lang w:val="el-GR"/>
        </w:rPr>
        <w:t>ραστηριότητες εκτός από τις εκπαιδευτικές</w:t>
      </w:r>
      <w:r w:rsidR="00726751" w:rsidRPr="00131A71">
        <w:rPr>
          <w:rFonts w:asciiTheme="minorHAnsi" w:hAnsiTheme="minorHAnsi" w:cs="Arial"/>
          <w:lang w:val="el-GR"/>
        </w:rPr>
        <w:t>: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</w:rPr>
        <w:t>M</w:t>
      </w:r>
      <w:r w:rsidRPr="006C7C52">
        <w:rPr>
          <w:rFonts w:asciiTheme="minorHAnsi" w:hAnsiTheme="minorHAnsi" w:cs="Arial"/>
          <w:lang w:val="el-GR"/>
        </w:rPr>
        <w:t xml:space="preserve">ελετητής - επιβλέπων των εγκαταστάσεων φυσικού αερίου σε Αριστοτέλειο Πανεπιστήμιο Θεσσαλονίκης, Πανεπιστήμιο Μακεδονίας, 2 Δικαστικά Μέγαρα Θεσσαλονίκης, </w:t>
      </w:r>
      <w:r w:rsidRPr="006C7C52">
        <w:rPr>
          <w:rFonts w:asciiTheme="minorHAnsi" w:hAnsiTheme="minorHAnsi" w:cs="Arial"/>
        </w:rPr>
        <w:t>B</w:t>
      </w:r>
      <w:r w:rsidRPr="006C7C52">
        <w:rPr>
          <w:rFonts w:asciiTheme="minorHAnsi" w:hAnsiTheme="minorHAnsi" w:cs="Arial"/>
          <w:lang w:val="el-GR"/>
        </w:rPr>
        <w:t xml:space="preserve">ΦΛ/Θεσσαλονίκης, Ξενοδοχείο Μακεδονία Παλάς, </w:t>
      </w:r>
      <w:r w:rsidRPr="006C7C52">
        <w:rPr>
          <w:rFonts w:asciiTheme="minorHAnsi" w:hAnsiTheme="minorHAnsi" w:cs="Arial"/>
        </w:rPr>
        <w:t>A</w:t>
      </w:r>
      <w:r w:rsidRPr="006C7C52">
        <w:rPr>
          <w:rFonts w:asciiTheme="minorHAnsi" w:hAnsiTheme="minorHAnsi" w:cs="Arial"/>
          <w:lang w:val="el-GR"/>
        </w:rPr>
        <w:t xml:space="preserve">εροδρόμιο Θεσσαλονίκης, τα 11 </w:t>
      </w:r>
      <w:r w:rsidRPr="006C7C52">
        <w:rPr>
          <w:rFonts w:asciiTheme="minorHAnsi" w:hAnsiTheme="minorHAnsi" w:cs="Arial"/>
        </w:rPr>
        <w:t>N</w:t>
      </w:r>
      <w:r w:rsidRPr="006C7C52">
        <w:rPr>
          <w:rFonts w:asciiTheme="minorHAnsi" w:hAnsiTheme="minorHAnsi" w:cs="Arial"/>
          <w:lang w:val="el-GR"/>
        </w:rPr>
        <w:t xml:space="preserve">οσοκομεία της Θεσσαλονίκης, τα 2 Κολυμβητήρια της Θεσσαλονίκης, τα </w:t>
      </w:r>
      <w:r w:rsidRPr="006C7C52">
        <w:rPr>
          <w:rFonts w:asciiTheme="minorHAnsi" w:hAnsiTheme="minorHAnsi" w:cs="Arial"/>
        </w:rPr>
        <w:t>N</w:t>
      </w:r>
      <w:r w:rsidRPr="006C7C52">
        <w:rPr>
          <w:rFonts w:asciiTheme="minorHAnsi" w:hAnsiTheme="minorHAnsi" w:cs="Arial"/>
          <w:lang w:val="el-GR"/>
        </w:rPr>
        <w:t xml:space="preserve">οσοκομεία Ξάνθης, Δράμας, Κιλκίς, Κομοτηνής και Αλεξανδρούπολης, Βιομηχανία </w:t>
      </w:r>
      <w:r w:rsidRPr="006C7C52">
        <w:rPr>
          <w:rFonts w:asciiTheme="minorHAnsi" w:hAnsiTheme="minorHAnsi" w:cs="Arial"/>
        </w:rPr>
        <w:t>KLEEMANN</w:t>
      </w:r>
      <w:r w:rsidRPr="006C7C52">
        <w:rPr>
          <w:rFonts w:asciiTheme="minorHAnsi" w:hAnsiTheme="minorHAnsi" w:cs="Arial"/>
          <w:lang w:val="el-GR"/>
        </w:rPr>
        <w:t>/Κιλκίς</w:t>
      </w:r>
    </w:p>
    <w:p w:rsidR="006C7C52" w:rsidRPr="006C7C52" w:rsidRDefault="006C7C52" w:rsidP="00726751">
      <w:pPr>
        <w:spacing w:line="300" w:lineRule="atLeast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Συμμετοχή ως τεχνικός σύμβουλος στην μελέτη μεγάλων τεχνικών έργων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Πραγματογνώμων για τη Δικαιοσύνη σε θέματα εγκαταστάσεων αέριων καυσίμων.</w:t>
      </w:r>
    </w:p>
    <w:p w:rsidR="006C7C52" w:rsidRPr="006C7C52" w:rsidRDefault="006C7C52" w:rsidP="006C7C52">
      <w:pPr>
        <w:spacing w:line="240" w:lineRule="auto"/>
        <w:rPr>
          <w:rFonts w:asciiTheme="minorHAnsi" w:hAnsiTheme="minorHAnsi" w:cs="Arial"/>
          <w:lang w:val="el-GR"/>
        </w:rPr>
      </w:pPr>
      <w:r w:rsidRPr="006C7C52">
        <w:rPr>
          <w:rFonts w:asciiTheme="minorHAnsi" w:hAnsiTheme="minorHAnsi" w:cs="Arial"/>
          <w:lang w:val="el-GR"/>
        </w:rPr>
        <w:t>Τεχνικός σύμβουλος σε δικαστικές υποθέσεις των ΕΠΑ Αττικής, Θεσσαλονίκης, Θεσσαλίας και της ΠΕΤΡΟΓΚΑΖ και της ΕΚΟ (υγραέρια)</w:t>
      </w:r>
    </w:p>
    <w:p w:rsidR="006C7C52" w:rsidRPr="00646940" w:rsidRDefault="006C7C52" w:rsidP="00131A71">
      <w:pPr>
        <w:spacing w:line="300" w:lineRule="atLeast"/>
        <w:rPr>
          <w:rFonts w:asciiTheme="minorHAnsi" w:hAnsiTheme="minorHAnsi"/>
          <w:lang w:val="el-GR"/>
        </w:rPr>
      </w:pPr>
      <w:r w:rsidRPr="00646940">
        <w:rPr>
          <w:rFonts w:asciiTheme="minorHAnsi" w:hAnsiTheme="minorHAnsi"/>
          <w:lang w:val="el-GR"/>
        </w:rPr>
        <w:t>'</w:t>
      </w:r>
      <w:r w:rsidRPr="006C7C52">
        <w:rPr>
          <w:rFonts w:asciiTheme="minorHAnsi" w:hAnsiTheme="minorHAnsi"/>
        </w:rPr>
        <w:t>E</w:t>
      </w:r>
      <w:r w:rsidRPr="00646940">
        <w:rPr>
          <w:rFonts w:asciiTheme="minorHAnsi" w:hAnsiTheme="minorHAnsi"/>
          <w:lang w:val="el-GR"/>
        </w:rPr>
        <w:t xml:space="preserve">παιξε 15 χρόνια βόλλεϋ με τον </w:t>
      </w:r>
      <w:r w:rsidRPr="006C7C52">
        <w:rPr>
          <w:rFonts w:asciiTheme="minorHAnsi" w:hAnsiTheme="minorHAnsi"/>
        </w:rPr>
        <w:t>A</w:t>
      </w:r>
      <w:r w:rsidRPr="00646940">
        <w:rPr>
          <w:rFonts w:asciiTheme="minorHAnsi" w:hAnsiTheme="minorHAnsi"/>
          <w:lang w:val="el-GR"/>
        </w:rPr>
        <w:t xml:space="preserve">ριστοτέλη Σκύδρας, από τα οποία 3 στην </w:t>
      </w:r>
      <w:r w:rsidRPr="006C7C52">
        <w:rPr>
          <w:rFonts w:asciiTheme="minorHAnsi" w:hAnsiTheme="minorHAnsi"/>
        </w:rPr>
        <w:t>A</w:t>
      </w:r>
      <w:r w:rsidRPr="00646940">
        <w:rPr>
          <w:rFonts w:asciiTheme="minorHAnsi" w:hAnsiTheme="minorHAnsi"/>
          <w:lang w:val="el-GR"/>
        </w:rPr>
        <w:t xml:space="preserve">' </w:t>
      </w:r>
      <w:r w:rsidRPr="006C7C52">
        <w:rPr>
          <w:rFonts w:asciiTheme="minorHAnsi" w:hAnsiTheme="minorHAnsi"/>
        </w:rPr>
        <w:t>E</w:t>
      </w:r>
      <w:r w:rsidRPr="00646940">
        <w:rPr>
          <w:rFonts w:asciiTheme="minorHAnsi" w:hAnsiTheme="minorHAnsi"/>
          <w:lang w:val="el-GR"/>
        </w:rPr>
        <w:t>θνική.</w:t>
      </w:r>
    </w:p>
    <w:p w:rsidR="006C7C52" w:rsidRDefault="006C7C52" w:rsidP="00C30EBE">
      <w:pPr>
        <w:spacing w:after="120" w:line="240" w:lineRule="auto"/>
        <w:rPr>
          <w:rFonts w:asciiTheme="minorHAnsi" w:hAnsiTheme="minorHAnsi" w:cstheme="minorHAnsi"/>
          <w:szCs w:val="22"/>
          <w:lang w:val="el-GR"/>
        </w:rPr>
      </w:pPr>
    </w:p>
    <w:p w:rsidR="00B6023E" w:rsidRPr="00B6023E" w:rsidRDefault="00B6023E" w:rsidP="00D52F1A">
      <w:pPr>
        <w:pStyle w:val="ListParagraph"/>
        <w:spacing w:afterLines="60" w:after="144" w:line="240" w:lineRule="auto"/>
        <w:ind w:left="567"/>
        <w:contextualSpacing w:val="0"/>
        <w:rPr>
          <w:rFonts w:cstheme="minorHAnsi"/>
          <w:iCs/>
        </w:rPr>
      </w:pPr>
    </w:p>
    <w:sectPr w:rsidR="00B6023E" w:rsidRPr="00B6023E" w:rsidSect="00CD5FAA">
      <w:footerReference w:type="even" r:id="rId9"/>
      <w:footerReference w:type="default" r:id="rId10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FE" w:rsidRDefault="002B32FE">
      <w:r>
        <w:separator/>
      </w:r>
    </w:p>
  </w:endnote>
  <w:endnote w:type="continuationSeparator" w:id="0">
    <w:p w:rsidR="002B32FE" w:rsidRDefault="002B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51" w:rsidRDefault="00D52F1A" w:rsidP="00263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751" w:rsidRDefault="00726751" w:rsidP="005B19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51" w:rsidRPr="005B19D3" w:rsidRDefault="00D52F1A" w:rsidP="002633FF">
    <w:pPr>
      <w:pStyle w:val="Footer"/>
      <w:framePr w:wrap="around" w:vAnchor="text" w:hAnchor="margin" w:xAlign="right" w:y="1"/>
      <w:rPr>
        <w:rStyle w:val="PageNumber"/>
      </w:rPr>
    </w:pPr>
    <w:r w:rsidRPr="005B19D3">
      <w:rPr>
        <w:rStyle w:val="PageNumber"/>
        <w:sz w:val="16"/>
        <w:szCs w:val="16"/>
      </w:rPr>
      <w:fldChar w:fldCharType="begin"/>
    </w:r>
    <w:r w:rsidR="00726751" w:rsidRPr="005B19D3">
      <w:rPr>
        <w:rStyle w:val="PageNumber"/>
        <w:sz w:val="16"/>
        <w:szCs w:val="16"/>
      </w:rPr>
      <w:instrText xml:space="preserve">PAGE  </w:instrText>
    </w:r>
    <w:r w:rsidRPr="005B19D3">
      <w:rPr>
        <w:rStyle w:val="PageNumber"/>
        <w:sz w:val="16"/>
        <w:szCs w:val="16"/>
      </w:rPr>
      <w:fldChar w:fldCharType="separate"/>
    </w:r>
    <w:r w:rsidR="00646940">
      <w:rPr>
        <w:rStyle w:val="PageNumber"/>
        <w:noProof/>
        <w:sz w:val="16"/>
        <w:szCs w:val="16"/>
      </w:rPr>
      <w:t>2</w:t>
    </w:r>
    <w:r w:rsidRPr="005B19D3">
      <w:rPr>
        <w:rStyle w:val="PageNumber"/>
        <w:sz w:val="16"/>
        <w:szCs w:val="16"/>
      </w:rPr>
      <w:fldChar w:fldCharType="end"/>
    </w:r>
  </w:p>
  <w:p w:rsidR="00726751" w:rsidRDefault="00726751" w:rsidP="005B19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FE" w:rsidRDefault="002B32FE">
      <w:r>
        <w:separator/>
      </w:r>
    </w:p>
  </w:footnote>
  <w:footnote w:type="continuationSeparator" w:id="0">
    <w:p w:rsidR="002B32FE" w:rsidRDefault="002B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668F7"/>
    <w:multiLevelType w:val="hybridMultilevel"/>
    <w:tmpl w:val="2D3A5D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8CC"/>
    <w:multiLevelType w:val="singleLevel"/>
    <w:tmpl w:val="B85668EA"/>
    <w:lvl w:ilvl="0">
      <w:start w:val="1"/>
      <w:numFmt w:val="decimal"/>
      <w:lvlText w:val="1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</w:abstractNum>
  <w:abstractNum w:abstractNumId="3" w15:restartNumberingAfterBreak="0">
    <w:nsid w:val="15354FAB"/>
    <w:multiLevelType w:val="hybridMultilevel"/>
    <w:tmpl w:val="2B2A2E2C"/>
    <w:lvl w:ilvl="0" w:tplc="2056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30657"/>
    <w:multiLevelType w:val="multilevel"/>
    <w:tmpl w:val="2B2A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C0B54"/>
    <w:multiLevelType w:val="hybridMultilevel"/>
    <w:tmpl w:val="66AC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273"/>
    <w:multiLevelType w:val="hybridMultilevel"/>
    <w:tmpl w:val="D3C260CA"/>
    <w:lvl w:ilvl="0" w:tplc="AA90E0C6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2A9F"/>
    <w:multiLevelType w:val="singleLevel"/>
    <w:tmpl w:val="0F34BB48"/>
    <w:lvl w:ilvl="0">
      <w:start w:val="2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 w15:restartNumberingAfterBreak="0">
    <w:nsid w:val="26961105"/>
    <w:multiLevelType w:val="hybridMultilevel"/>
    <w:tmpl w:val="461CF148"/>
    <w:lvl w:ilvl="0" w:tplc="93022596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135EB"/>
    <w:multiLevelType w:val="multilevel"/>
    <w:tmpl w:val="4FE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C7F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11108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0E37D5"/>
    <w:multiLevelType w:val="hybridMultilevel"/>
    <w:tmpl w:val="28FA5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7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u w:val="none"/>
      </w:rPr>
    </w:lvl>
  </w:abstractNum>
  <w:abstractNum w:abstractNumId="14" w15:restartNumberingAfterBreak="0">
    <w:nsid w:val="52211456"/>
    <w:multiLevelType w:val="hybridMultilevel"/>
    <w:tmpl w:val="BC3A8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607E"/>
    <w:multiLevelType w:val="hybridMultilevel"/>
    <w:tmpl w:val="1A3848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181C"/>
    <w:multiLevelType w:val="multilevel"/>
    <w:tmpl w:val="4E4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C7708"/>
    <w:multiLevelType w:val="hybridMultilevel"/>
    <w:tmpl w:val="3E2EF816"/>
    <w:lvl w:ilvl="0" w:tplc="6226C78A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  <w:lang w:val="en-GB"/>
      </w:rPr>
    </w:lvl>
    <w:lvl w:ilvl="1" w:tplc="F09C4952">
      <w:start w:val="1"/>
      <w:numFmt w:val="decimal"/>
      <w:lvlText w:val="XII.%2. "/>
      <w:lvlJc w:val="left"/>
      <w:pPr>
        <w:tabs>
          <w:tab w:val="num" w:pos="737"/>
        </w:tabs>
        <w:ind w:left="567" w:hanging="567"/>
      </w:pPr>
      <w:rPr>
        <w:rFonts w:ascii="Arial Narrow" w:hAnsi="Arial Narrow" w:hint="default"/>
        <w:b/>
        <w:i w:val="0"/>
        <w:color w:val="auto"/>
        <w:sz w:val="20"/>
        <w:szCs w:val="20"/>
        <w:u w:val="none"/>
        <w:lang w:val="en-GB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  <w:sz w:val="20"/>
        <w:szCs w:val="20"/>
        <w:u w:val="none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6526F"/>
    <w:multiLevelType w:val="hybridMultilevel"/>
    <w:tmpl w:val="81424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77C3E"/>
    <w:multiLevelType w:val="singleLevel"/>
    <w:tmpl w:val="30EAC6A0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</w:abstractNum>
  <w:abstractNum w:abstractNumId="20" w15:restartNumberingAfterBreak="0">
    <w:nsid w:val="6725567D"/>
    <w:multiLevelType w:val="singleLevel"/>
    <w:tmpl w:val="43EE9514"/>
    <w:lvl w:ilvl="0">
      <w:start w:val="1"/>
      <w:numFmt w:val="decimal"/>
      <w:lvlText w:val="4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</w:abstractNum>
  <w:abstractNum w:abstractNumId="21" w15:restartNumberingAfterBreak="0">
    <w:nsid w:val="67A629F6"/>
    <w:multiLevelType w:val="hybridMultilevel"/>
    <w:tmpl w:val="FDE4C118"/>
    <w:lvl w:ilvl="0" w:tplc="AA90E0C6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F4CBD"/>
    <w:multiLevelType w:val="hybridMultilevel"/>
    <w:tmpl w:val="4FE2E19E"/>
    <w:lvl w:ilvl="0" w:tplc="A04C1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3736F"/>
    <w:multiLevelType w:val="hybridMultilevel"/>
    <w:tmpl w:val="7F4CF134"/>
    <w:lvl w:ilvl="0" w:tplc="2EF84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20"/>
  </w:num>
  <w:num w:numId="12">
    <w:abstractNumId w:val="19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22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C"/>
    <w:rsid w:val="00011D03"/>
    <w:rsid w:val="00031DA5"/>
    <w:rsid w:val="000A2999"/>
    <w:rsid w:val="000D6995"/>
    <w:rsid w:val="000E68CB"/>
    <w:rsid w:val="00130DA9"/>
    <w:rsid w:val="00131A71"/>
    <w:rsid w:val="001440D7"/>
    <w:rsid w:val="001469B8"/>
    <w:rsid w:val="00156F3F"/>
    <w:rsid w:val="001A3EB1"/>
    <w:rsid w:val="001B3388"/>
    <w:rsid w:val="001C147B"/>
    <w:rsid w:val="001C3220"/>
    <w:rsid w:val="001D05A6"/>
    <w:rsid w:val="001F2E9F"/>
    <w:rsid w:val="00204795"/>
    <w:rsid w:val="00207D23"/>
    <w:rsid w:val="00234688"/>
    <w:rsid w:val="002633FF"/>
    <w:rsid w:val="00286ED8"/>
    <w:rsid w:val="002B32FE"/>
    <w:rsid w:val="002D7AAA"/>
    <w:rsid w:val="002E715C"/>
    <w:rsid w:val="003406A1"/>
    <w:rsid w:val="00366A46"/>
    <w:rsid w:val="003D476F"/>
    <w:rsid w:val="003E62A1"/>
    <w:rsid w:val="003F1D9C"/>
    <w:rsid w:val="00412186"/>
    <w:rsid w:val="004137B2"/>
    <w:rsid w:val="004222AA"/>
    <w:rsid w:val="00447C2F"/>
    <w:rsid w:val="004527DC"/>
    <w:rsid w:val="004531FF"/>
    <w:rsid w:val="0046236C"/>
    <w:rsid w:val="00493DB3"/>
    <w:rsid w:val="004B46B5"/>
    <w:rsid w:val="004C0A83"/>
    <w:rsid w:val="005069F8"/>
    <w:rsid w:val="005B19D3"/>
    <w:rsid w:val="005B7693"/>
    <w:rsid w:val="005C3289"/>
    <w:rsid w:val="005E3398"/>
    <w:rsid w:val="005F0EF0"/>
    <w:rsid w:val="005F2C19"/>
    <w:rsid w:val="006041C0"/>
    <w:rsid w:val="00640E23"/>
    <w:rsid w:val="006450B4"/>
    <w:rsid w:val="00646940"/>
    <w:rsid w:val="006719B3"/>
    <w:rsid w:val="006C7C52"/>
    <w:rsid w:val="006D1B42"/>
    <w:rsid w:val="006D3F29"/>
    <w:rsid w:val="006F320E"/>
    <w:rsid w:val="00715A52"/>
    <w:rsid w:val="00726751"/>
    <w:rsid w:val="0078019B"/>
    <w:rsid w:val="007E2BB3"/>
    <w:rsid w:val="008122FF"/>
    <w:rsid w:val="00841B5A"/>
    <w:rsid w:val="00866890"/>
    <w:rsid w:val="00870F51"/>
    <w:rsid w:val="00894C8D"/>
    <w:rsid w:val="008A0E32"/>
    <w:rsid w:val="008B19A6"/>
    <w:rsid w:val="008B5EDE"/>
    <w:rsid w:val="008B6FEC"/>
    <w:rsid w:val="008E7EE6"/>
    <w:rsid w:val="008F62C4"/>
    <w:rsid w:val="00905222"/>
    <w:rsid w:val="00905D8B"/>
    <w:rsid w:val="00924C21"/>
    <w:rsid w:val="00965EF4"/>
    <w:rsid w:val="00972F1B"/>
    <w:rsid w:val="009868B1"/>
    <w:rsid w:val="00A1338C"/>
    <w:rsid w:val="00A21FE7"/>
    <w:rsid w:val="00A3262F"/>
    <w:rsid w:val="00A361B4"/>
    <w:rsid w:val="00A43EFC"/>
    <w:rsid w:val="00A54E81"/>
    <w:rsid w:val="00AB49D6"/>
    <w:rsid w:val="00AE3D72"/>
    <w:rsid w:val="00B037E3"/>
    <w:rsid w:val="00B6023E"/>
    <w:rsid w:val="00B76E19"/>
    <w:rsid w:val="00B82CDC"/>
    <w:rsid w:val="00B952F7"/>
    <w:rsid w:val="00BA2015"/>
    <w:rsid w:val="00BC0652"/>
    <w:rsid w:val="00BD7BCE"/>
    <w:rsid w:val="00BE7172"/>
    <w:rsid w:val="00C0473D"/>
    <w:rsid w:val="00C07617"/>
    <w:rsid w:val="00C30EBE"/>
    <w:rsid w:val="00C3499F"/>
    <w:rsid w:val="00C511A9"/>
    <w:rsid w:val="00C51971"/>
    <w:rsid w:val="00C62767"/>
    <w:rsid w:val="00C75835"/>
    <w:rsid w:val="00CA5195"/>
    <w:rsid w:val="00CC03D7"/>
    <w:rsid w:val="00CD5FAA"/>
    <w:rsid w:val="00D013DB"/>
    <w:rsid w:val="00D20471"/>
    <w:rsid w:val="00D2109E"/>
    <w:rsid w:val="00D22CAF"/>
    <w:rsid w:val="00D51C67"/>
    <w:rsid w:val="00D52F1A"/>
    <w:rsid w:val="00D70983"/>
    <w:rsid w:val="00DB3AF5"/>
    <w:rsid w:val="00DB6B49"/>
    <w:rsid w:val="00DD29F3"/>
    <w:rsid w:val="00DD5D7A"/>
    <w:rsid w:val="00E20CD6"/>
    <w:rsid w:val="00E2397E"/>
    <w:rsid w:val="00E35F9F"/>
    <w:rsid w:val="00E46C3B"/>
    <w:rsid w:val="00E545BA"/>
    <w:rsid w:val="00E81F9C"/>
    <w:rsid w:val="00EA7BEE"/>
    <w:rsid w:val="00EB2DEF"/>
    <w:rsid w:val="00EC0595"/>
    <w:rsid w:val="00EC2A7B"/>
    <w:rsid w:val="00F21485"/>
    <w:rsid w:val="00F358E2"/>
    <w:rsid w:val="00F40C37"/>
    <w:rsid w:val="00F5230B"/>
    <w:rsid w:val="00F86FD0"/>
    <w:rsid w:val="00F95C60"/>
    <w:rsid w:val="00F9677F"/>
    <w:rsid w:val="00FA7CE8"/>
    <w:rsid w:val="00FB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986597-80C9-4DE4-8FDE-41258DB2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AA"/>
    <w:pPr>
      <w:spacing w:line="360" w:lineRule="auto"/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D5FAA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CD5FA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D5FA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FAA"/>
    <w:rPr>
      <w:color w:val="0000FF"/>
      <w:u w:val="single"/>
    </w:rPr>
  </w:style>
  <w:style w:type="paragraph" w:styleId="Footer">
    <w:name w:val="footer"/>
    <w:basedOn w:val="Normal"/>
    <w:rsid w:val="005B19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19D3"/>
  </w:style>
  <w:style w:type="paragraph" w:styleId="Header">
    <w:name w:val="header"/>
    <w:basedOn w:val="Normal"/>
    <w:rsid w:val="005B19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95C60"/>
    <w:pPr>
      <w:spacing w:after="120" w:line="240" w:lineRule="auto"/>
      <w:jc w:val="center"/>
    </w:pPr>
    <w:rPr>
      <w:rFonts w:ascii="Times New Roman" w:hAnsi="Times New Roman"/>
      <w:b/>
      <w:sz w:val="24"/>
      <w:lang w:val="el-GR"/>
    </w:rPr>
  </w:style>
  <w:style w:type="paragraph" w:customStyle="1" w:styleId="Papertitle">
    <w:name w:val="Paper title"/>
    <w:rsid w:val="00F95C60"/>
    <w:pPr>
      <w:spacing w:line="480" w:lineRule="auto"/>
    </w:pPr>
    <w:rPr>
      <w:rFonts w:ascii="TimesNewRomanPS" w:hAnsi="TimesNewRomanPS"/>
      <w:color w:val="000000"/>
      <w:sz w:val="44"/>
      <w:lang w:val="en-GB" w:eastAsia="en-US"/>
    </w:rPr>
  </w:style>
  <w:style w:type="paragraph" w:styleId="Title">
    <w:name w:val="Title"/>
    <w:basedOn w:val="Normal"/>
    <w:qFormat/>
    <w:rsid w:val="00F95C60"/>
    <w:pPr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el-GR" w:eastAsia="el-GR"/>
    </w:rPr>
  </w:style>
  <w:style w:type="paragraph" w:styleId="BodyTextIndent">
    <w:name w:val="Body Text Indent"/>
    <w:basedOn w:val="Normal"/>
    <w:rsid w:val="00F95C6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87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F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5D7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/>
    </w:rPr>
  </w:style>
  <w:style w:type="character" w:styleId="CommentReference">
    <w:name w:val="annotation reference"/>
    <w:basedOn w:val="DefaultParagraphFont"/>
    <w:semiHidden/>
    <w:unhideWhenUsed/>
    <w:rsid w:val="00F86F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F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FD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FD0"/>
    <w:rPr>
      <w:rFonts w:ascii="Arial" w:hAnsi="Arial"/>
      <w:b/>
      <w:bCs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C7C52"/>
    <w:rPr>
      <w:color w:val="800080" w:themeColor="followedHyperlink"/>
      <w:u w:val="single"/>
    </w:rPr>
  </w:style>
  <w:style w:type="paragraph" w:customStyle="1" w:styleId="Default">
    <w:name w:val="Default"/>
    <w:rsid w:val="006C7C5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palas@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Αγις Μ. Παπαδόπουλος</vt:lpstr>
      <vt:lpstr>Αγις Μ. Παπαδόπουλος</vt:lpstr>
    </vt:vector>
  </TitlesOfParts>
  <Company>Hewlett-Packard</Company>
  <LinksUpToDate>false</LinksUpToDate>
  <CharactersWithSpaces>5490</CharactersWithSpaces>
  <SharedDoc>false</SharedDoc>
  <HLinks>
    <vt:vector size="6" baseType="variant">
      <vt:variant>
        <vt:i4>5374059</vt:i4>
      </vt:variant>
      <vt:variant>
        <vt:i4>0</vt:i4>
      </vt:variant>
      <vt:variant>
        <vt:i4>0</vt:i4>
      </vt:variant>
      <vt:variant>
        <vt:i4>5</vt:i4>
      </vt:variant>
      <vt:variant>
        <vt:lpwstr>mailto:agis@vergina.eng.auth.gr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Αγις Μ. Παπαδόπουλος</dc:title>
  <dc:creator>Τομέας Βιομηχανικής Διοίκησης</dc:creator>
  <cp:lastModifiedBy>kelli</cp:lastModifiedBy>
  <cp:revision>2</cp:revision>
  <cp:lastPrinted>2004-08-27T07:09:00Z</cp:lastPrinted>
  <dcterms:created xsi:type="dcterms:W3CDTF">2019-01-28T08:18:00Z</dcterms:created>
  <dcterms:modified xsi:type="dcterms:W3CDTF">2019-01-28T08:18:00Z</dcterms:modified>
</cp:coreProperties>
</file>